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72EB5F" w14:textId="77777777" w:rsidR="00F03202" w:rsidRPr="0072776E" w:rsidRDefault="00F03202" w:rsidP="00F03202">
      <w:pPr>
        <w:bidi/>
        <w:rPr>
          <w:rFonts w:cs="Times New Roman" w:hint="cs"/>
          <w:sz w:val="28"/>
          <w:szCs w:val="28"/>
          <w:rtl/>
        </w:rPr>
      </w:pPr>
    </w:p>
    <w:p w14:paraId="06BC774D" w14:textId="77777777" w:rsidR="00F03202" w:rsidRPr="0072776E" w:rsidRDefault="00F03202" w:rsidP="00F03202">
      <w:pPr>
        <w:jc w:val="right"/>
        <w:rPr>
          <w:rFonts w:cs="Times New Roman" w:hint="cs"/>
          <w:b/>
          <w:bCs/>
          <w:smallCaps/>
          <w:rtl/>
        </w:rPr>
      </w:pPr>
      <w:r w:rsidRPr="0072776E">
        <w:rPr>
          <w:rFonts w:cs="Times New Roman"/>
          <w:b/>
          <w:bCs/>
          <w:smallCaps/>
          <w:rtl/>
        </w:rPr>
        <w:t xml:space="preserve">بيان صحفي ـ </w:t>
      </w:r>
      <w:r>
        <w:rPr>
          <w:rFonts w:cs="Times New Roman" w:hint="cs"/>
          <w:b/>
          <w:bCs/>
          <w:smallCaps/>
          <w:rtl/>
        </w:rPr>
        <w:t>شباط</w:t>
      </w:r>
      <w:r w:rsidRPr="0072776E">
        <w:rPr>
          <w:rFonts w:cs="Times New Roman"/>
          <w:b/>
          <w:bCs/>
          <w:smallCaps/>
          <w:rtl/>
        </w:rPr>
        <w:t xml:space="preserve"> </w:t>
      </w:r>
      <w:r>
        <w:rPr>
          <w:rFonts w:cs="Times New Roman" w:hint="cs"/>
          <w:b/>
          <w:bCs/>
          <w:smallCaps/>
          <w:rtl/>
        </w:rPr>
        <w:t>٢٠١٧</w:t>
      </w:r>
    </w:p>
    <w:p w14:paraId="07398C02" w14:textId="77777777" w:rsidR="00F03202" w:rsidRPr="0072776E" w:rsidRDefault="00F03202" w:rsidP="00F03202">
      <w:pPr>
        <w:bidi/>
        <w:rPr>
          <w:rFonts w:cs="Times New Roman"/>
          <w:sz w:val="28"/>
          <w:szCs w:val="28"/>
        </w:rPr>
      </w:pPr>
    </w:p>
    <w:p w14:paraId="45BCE3B2" w14:textId="77777777" w:rsidR="00F03202" w:rsidRPr="00311D67" w:rsidRDefault="00F03202" w:rsidP="00F03202">
      <w:pPr>
        <w:pStyle w:val="NormalWeb"/>
        <w:bidi/>
        <w:spacing w:before="0" w:beforeAutospacing="0" w:after="0" w:afterAutospacing="0"/>
        <w:outlineLvl w:val="0"/>
        <w:rPr>
          <w:sz w:val="26"/>
          <w:szCs w:val="26"/>
          <w:rtl/>
        </w:rPr>
      </w:pPr>
      <w:r w:rsidRPr="00311D67">
        <w:rPr>
          <w:sz w:val="26"/>
          <w:szCs w:val="26"/>
          <w:rtl/>
        </w:rPr>
        <w:t xml:space="preserve">يسرّ متحف نقولا سرسق الإعلان عن معرضيه القادمين </w:t>
      </w:r>
      <w:r w:rsidRPr="00C9458B">
        <w:rPr>
          <w:b/>
          <w:bCs/>
          <w:sz w:val="26"/>
          <w:szCs w:val="26"/>
          <w:rtl/>
        </w:rPr>
        <w:t>"</w:t>
      </w:r>
      <w:r w:rsidRPr="00C9458B">
        <w:rPr>
          <w:rFonts w:hint="cs"/>
          <w:b/>
          <w:bCs/>
          <w:sz w:val="26"/>
          <w:szCs w:val="26"/>
          <w:rtl/>
        </w:rPr>
        <w:t>مها مأمون</w:t>
      </w:r>
      <w:r w:rsidRPr="00C9458B">
        <w:rPr>
          <w:b/>
          <w:bCs/>
          <w:sz w:val="26"/>
          <w:szCs w:val="26"/>
          <w:rtl/>
        </w:rPr>
        <w:t xml:space="preserve">: </w:t>
      </w:r>
      <w:r w:rsidRPr="00C9458B">
        <w:rPr>
          <w:rFonts w:hint="cs"/>
          <w:b/>
          <w:bCs/>
          <w:sz w:val="26"/>
          <w:szCs w:val="26"/>
          <w:rtl/>
        </w:rPr>
        <w:t>قانون الوجود</w:t>
      </w:r>
      <w:r w:rsidRPr="00C9458B">
        <w:rPr>
          <w:b/>
          <w:bCs/>
          <w:sz w:val="26"/>
          <w:szCs w:val="26"/>
          <w:rtl/>
        </w:rPr>
        <w:t>"</w:t>
      </w:r>
      <w:r w:rsidRPr="00311D67">
        <w:rPr>
          <w:sz w:val="26"/>
          <w:szCs w:val="26"/>
          <w:rtl/>
        </w:rPr>
        <w:t xml:space="preserve"> و </w:t>
      </w:r>
      <w:r w:rsidRPr="00C9458B">
        <w:rPr>
          <w:b/>
          <w:bCs/>
          <w:sz w:val="26"/>
          <w:szCs w:val="26"/>
          <w:rtl/>
        </w:rPr>
        <w:t>"</w:t>
      </w:r>
      <w:r w:rsidRPr="00C9458B">
        <w:rPr>
          <w:rFonts w:hint="cs"/>
          <w:b/>
          <w:bCs/>
          <w:sz w:val="26"/>
          <w:szCs w:val="26"/>
          <w:rtl/>
        </w:rPr>
        <w:t>زوروا بيروت!</w:t>
      </w:r>
      <w:r w:rsidRPr="00C9458B">
        <w:rPr>
          <w:b/>
          <w:bCs/>
          <w:sz w:val="26"/>
          <w:szCs w:val="26"/>
          <w:rtl/>
        </w:rPr>
        <w:t xml:space="preserve"> </w:t>
      </w:r>
      <w:r w:rsidRPr="00C9458B">
        <w:rPr>
          <w:rFonts w:hint="cs"/>
          <w:b/>
          <w:bCs/>
          <w:sz w:val="26"/>
          <w:szCs w:val="26"/>
          <w:rtl/>
        </w:rPr>
        <w:t>بطاقات بريديّة وأدلّة سياحيّة</w:t>
      </w:r>
      <w:r w:rsidRPr="00C9458B">
        <w:rPr>
          <w:b/>
          <w:bCs/>
          <w:sz w:val="26"/>
          <w:szCs w:val="26"/>
          <w:rtl/>
        </w:rPr>
        <w:t xml:space="preserve"> من مجموعة فؤاد دبّاس للصور"</w:t>
      </w:r>
      <w:r w:rsidRPr="00311D67">
        <w:rPr>
          <w:sz w:val="26"/>
          <w:szCs w:val="26"/>
          <w:rtl/>
        </w:rPr>
        <w:t xml:space="preserve">. </w:t>
      </w:r>
    </w:p>
    <w:p w14:paraId="7A77FBA0" w14:textId="77777777" w:rsidR="00F03202" w:rsidRPr="0072776E" w:rsidRDefault="00F03202" w:rsidP="00F03202">
      <w:pPr>
        <w:pStyle w:val="NormalWeb"/>
        <w:bidi/>
        <w:spacing w:before="0" w:beforeAutospacing="0" w:after="0" w:afterAutospacing="0"/>
        <w:outlineLvl w:val="0"/>
        <w:rPr>
          <w:sz w:val="28"/>
          <w:szCs w:val="28"/>
          <w:rtl/>
        </w:rPr>
      </w:pPr>
    </w:p>
    <w:p w14:paraId="67FD32C4" w14:textId="77777777" w:rsidR="00F03202" w:rsidRPr="00401512" w:rsidRDefault="00F03202" w:rsidP="00F03202">
      <w:pPr>
        <w:pStyle w:val="NormalWeb"/>
        <w:pBdr>
          <w:top w:val="single" w:sz="4" w:space="1" w:color="auto"/>
          <w:left w:val="single" w:sz="4" w:space="4" w:color="auto"/>
          <w:bottom w:val="single" w:sz="4" w:space="1" w:color="auto"/>
          <w:right w:val="single" w:sz="4" w:space="4" w:color="auto"/>
        </w:pBdr>
        <w:bidi/>
        <w:spacing w:before="0" w:beforeAutospacing="0" w:after="0" w:afterAutospacing="0"/>
        <w:outlineLvl w:val="0"/>
        <w:rPr>
          <w:rFonts w:hint="cs"/>
          <w:color w:val="4472C4" w:themeColor="accent1"/>
          <w:sz w:val="26"/>
          <w:szCs w:val="26"/>
          <w:rtl/>
        </w:rPr>
      </w:pPr>
      <w:r w:rsidRPr="00401512">
        <w:rPr>
          <w:color w:val="4472C4" w:themeColor="accent1"/>
          <w:sz w:val="26"/>
          <w:szCs w:val="26"/>
          <w:rtl/>
        </w:rPr>
        <w:t xml:space="preserve">الافتتاح يوم الخميس </w:t>
      </w:r>
      <w:r w:rsidRPr="00401512">
        <w:rPr>
          <w:rFonts w:hint="cs"/>
          <w:color w:val="4472C4" w:themeColor="accent1"/>
          <w:sz w:val="26"/>
          <w:szCs w:val="26"/>
          <w:rtl/>
        </w:rPr>
        <w:t>٢٣</w:t>
      </w:r>
      <w:r w:rsidRPr="00401512">
        <w:rPr>
          <w:color w:val="4472C4" w:themeColor="accent1"/>
          <w:sz w:val="26"/>
          <w:szCs w:val="26"/>
          <w:rtl/>
        </w:rPr>
        <w:t xml:space="preserve"> </w:t>
      </w:r>
      <w:r w:rsidRPr="00401512">
        <w:rPr>
          <w:rFonts w:hint="cs"/>
          <w:color w:val="4472C4" w:themeColor="accent1"/>
          <w:sz w:val="26"/>
          <w:szCs w:val="26"/>
          <w:rtl/>
        </w:rPr>
        <w:t>شباط</w:t>
      </w:r>
      <w:r w:rsidRPr="00401512">
        <w:rPr>
          <w:color w:val="4472C4" w:themeColor="accent1"/>
          <w:sz w:val="26"/>
          <w:szCs w:val="26"/>
          <w:rtl/>
        </w:rPr>
        <w:t xml:space="preserve"> </w:t>
      </w:r>
      <w:r w:rsidRPr="00401512">
        <w:rPr>
          <w:rFonts w:hint="cs"/>
          <w:color w:val="4472C4" w:themeColor="accent1"/>
          <w:sz w:val="26"/>
          <w:szCs w:val="26"/>
          <w:rtl/>
        </w:rPr>
        <w:t>٢٠١٧</w:t>
      </w:r>
      <w:r w:rsidRPr="00401512">
        <w:rPr>
          <w:color w:val="4472C4" w:themeColor="accent1"/>
          <w:sz w:val="26"/>
          <w:szCs w:val="26"/>
          <w:rtl/>
        </w:rPr>
        <w:t xml:space="preserve"> من الساعة ٦ إلى الساعة ٩ مساءً.</w:t>
      </w:r>
    </w:p>
    <w:p w14:paraId="77917CF7" w14:textId="77777777" w:rsidR="00F03202" w:rsidRPr="00401512" w:rsidRDefault="00F03202" w:rsidP="00F03202">
      <w:pPr>
        <w:pStyle w:val="NormalWeb"/>
        <w:pBdr>
          <w:top w:val="single" w:sz="4" w:space="1" w:color="auto"/>
          <w:left w:val="single" w:sz="4" w:space="4" w:color="auto"/>
          <w:bottom w:val="single" w:sz="4" w:space="1" w:color="auto"/>
          <w:right w:val="single" w:sz="4" w:space="4" w:color="auto"/>
        </w:pBdr>
        <w:bidi/>
        <w:spacing w:before="0" w:beforeAutospacing="0" w:after="0" w:afterAutospacing="0"/>
        <w:outlineLvl w:val="0"/>
        <w:rPr>
          <w:color w:val="4472C4" w:themeColor="accent1"/>
          <w:sz w:val="26"/>
          <w:szCs w:val="26"/>
          <w:rtl/>
        </w:rPr>
      </w:pPr>
      <w:r w:rsidRPr="00401512">
        <w:rPr>
          <w:color w:val="4472C4" w:themeColor="accent1"/>
          <w:sz w:val="26"/>
          <w:szCs w:val="26"/>
          <w:rtl/>
        </w:rPr>
        <w:t xml:space="preserve">يستمرّ المعرضان لغاية </w:t>
      </w:r>
      <w:r w:rsidRPr="00401512">
        <w:rPr>
          <w:rFonts w:hint="cs"/>
          <w:color w:val="4472C4" w:themeColor="accent1"/>
          <w:sz w:val="26"/>
          <w:szCs w:val="26"/>
          <w:rtl/>
        </w:rPr>
        <w:t>١٢</w:t>
      </w:r>
      <w:r w:rsidRPr="00401512">
        <w:rPr>
          <w:color w:val="4472C4" w:themeColor="accent1"/>
          <w:sz w:val="26"/>
          <w:szCs w:val="26"/>
          <w:rtl/>
        </w:rPr>
        <w:t xml:space="preserve"> </w:t>
      </w:r>
      <w:r w:rsidRPr="00401512">
        <w:rPr>
          <w:rFonts w:hint="cs"/>
          <w:color w:val="4472C4" w:themeColor="accent1"/>
          <w:sz w:val="26"/>
          <w:szCs w:val="26"/>
          <w:rtl/>
        </w:rPr>
        <w:t>حزيران</w:t>
      </w:r>
      <w:r w:rsidRPr="00401512">
        <w:rPr>
          <w:color w:val="4472C4" w:themeColor="accent1"/>
          <w:sz w:val="26"/>
          <w:szCs w:val="26"/>
          <w:rtl/>
        </w:rPr>
        <w:t xml:space="preserve"> ٢٠١٧. </w:t>
      </w:r>
    </w:p>
    <w:p w14:paraId="237401EC" w14:textId="77777777" w:rsidR="00F03202" w:rsidRPr="0072776E" w:rsidRDefault="00F03202" w:rsidP="00F03202">
      <w:pPr>
        <w:pStyle w:val="NormalWeb"/>
        <w:bidi/>
        <w:spacing w:before="0" w:beforeAutospacing="0" w:after="0" w:afterAutospacing="0"/>
        <w:outlineLvl w:val="0"/>
        <w:rPr>
          <w:rFonts w:hint="cs"/>
          <w:b/>
          <w:bCs/>
          <w:sz w:val="28"/>
          <w:szCs w:val="28"/>
        </w:rPr>
      </w:pPr>
    </w:p>
    <w:p w14:paraId="347A8DAE" w14:textId="77777777" w:rsidR="00F03202" w:rsidRPr="00311D67" w:rsidRDefault="00F03202" w:rsidP="00F03202">
      <w:pPr>
        <w:pStyle w:val="NormalWeb"/>
        <w:bidi/>
        <w:spacing w:before="0" w:beforeAutospacing="0" w:after="0" w:afterAutospacing="0"/>
        <w:outlineLvl w:val="0"/>
        <w:rPr>
          <w:rFonts w:hint="cs"/>
          <w:b/>
          <w:bCs/>
          <w:sz w:val="32"/>
          <w:szCs w:val="32"/>
        </w:rPr>
      </w:pPr>
      <w:r w:rsidRPr="00311D67">
        <w:rPr>
          <w:rFonts w:hint="cs"/>
          <w:b/>
          <w:bCs/>
          <w:sz w:val="32"/>
          <w:szCs w:val="32"/>
          <w:rtl/>
        </w:rPr>
        <w:t>مها أمون</w:t>
      </w:r>
    </w:p>
    <w:p w14:paraId="5C9A28F9" w14:textId="77777777" w:rsidR="00F03202" w:rsidRPr="00311D67" w:rsidRDefault="00F03202" w:rsidP="00F03202">
      <w:pPr>
        <w:pStyle w:val="NormalWeb"/>
        <w:bidi/>
        <w:spacing w:before="0" w:beforeAutospacing="0" w:after="0" w:afterAutospacing="0"/>
        <w:outlineLvl w:val="0"/>
        <w:rPr>
          <w:rFonts w:hint="cs"/>
          <w:b/>
          <w:bCs/>
          <w:sz w:val="28"/>
          <w:szCs w:val="28"/>
          <w:rtl/>
        </w:rPr>
      </w:pPr>
      <w:r w:rsidRPr="00311D67">
        <w:rPr>
          <w:rFonts w:hint="cs"/>
          <w:b/>
          <w:bCs/>
          <w:sz w:val="28"/>
          <w:szCs w:val="28"/>
          <w:rtl/>
        </w:rPr>
        <w:t>قانون الوجود</w:t>
      </w:r>
    </w:p>
    <w:p w14:paraId="2122AD5A" w14:textId="77777777" w:rsidR="00F03202" w:rsidRPr="00B86004" w:rsidRDefault="00F03202" w:rsidP="00F03202">
      <w:pPr>
        <w:pStyle w:val="NormalWeb"/>
        <w:bidi/>
        <w:spacing w:before="0" w:beforeAutospacing="0" w:after="0" w:afterAutospacing="0"/>
        <w:outlineLvl w:val="0"/>
        <w:rPr>
          <w:sz w:val="20"/>
          <w:szCs w:val="20"/>
          <w:rtl/>
        </w:rPr>
      </w:pPr>
      <w:r w:rsidRPr="00B86004">
        <w:rPr>
          <w:sz w:val="20"/>
          <w:szCs w:val="20"/>
          <w:u w:color="000000"/>
          <w:bdr w:val="nil"/>
          <w:rtl/>
        </w:rPr>
        <w:t>الافتتاح يوم الخميس</w:t>
      </w:r>
      <w:r w:rsidRPr="00B86004">
        <w:rPr>
          <w:sz w:val="20"/>
          <w:szCs w:val="20"/>
          <w:rtl/>
        </w:rPr>
        <w:t xml:space="preserve"> </w:t>
      </w:r>
      <w:r w:rsidRPr="00B86004">
        <w:rPr>
          <w:rFonts w:hint="cs"/>
          <w:sz w:val="20"/>
          <w:szCs w:val="20"/>
          <w:rtl/>
        </w:rPr>
        <w:t>٢٣</w:t>
      </w:r>
      <w:r w:rsidRPr="00B86004">
        <w:rPr>
          <w:sz w:val="20"/>
          <w:szCs w:val="20"/>
          <w:rtl/>
        </w:rPr>
        <w:t xml:space="preserve"> </w:t>
      </w:r>
      <w:r w:rsidRPr="00B86004">
        <w:rPr>
          <w:rFonts w:hint="cs"/>
          <w:sz w:val="20"/>
          <w:szCs w:val="20"/>
          <w:rtl/>
        </w:rPr>
        <w:t>شباط</w:t>
      </w:r>
      <w:r w:rsidRPr="00B86004">
        <w:rPr>
          <w:sz w:val="20"/>
          <w:szCs w:val="20"/>
          <w:rtl/>
        </w:rPr>
        <w:t xml:space="preserve"> </w:t>
      </w:r>
      <w:r w:rsidRPr="00B86004">
        <w:rPr>
          <w:rFonts w:hint="cs"/>
          <w:sz w:val="20"/>
          <w:szCs w:val="20"/>
          <w:rtl/>
        </w:rPr>
        <w:t>٢٠١٧</w:t>
      </w:r>
      <w:r w:rsidRPr="00B86004">
        <w:rPr>
          <w:sz w:val="20"/>
          <w:szCs w:val="20"/>
          <w:rtl/>
        </w:rPr>
        <w:t xml:space="preserve"> من الساعة ٦ إلى الساعة ٩ مساءً</w:t>
      </w:r>
    </w:p>
    <w:p w14:paraId="4A6127D1" w14:textId="77777777" w:rsidR="00F03202" w:rsidRPr="00B86004" w:rsidRDefault="00F03202" w:rsidP="00F03202">
      <w:pPr>
        <w:bidi/>
        <w:rPr>
          <w:rFonts w:eastAsia="Calibri" w:cs="Times New Roman"/>
          <w:sz w:val="20"/>
          <w:szCs w:val="20"/>
          <w:u w:color="000000"/>
          <w:bdr w:val="nil"/>
          <w:rtl/>
        </w:rPr>
      </w:pPr>
      <w:r w:rsidRPr="00B86004">
        <w:rPr>
          <w:rFonts w:cs="Times New Roman"/>
          <w:sz w:val="20"/>
          <w:szCs w:val="20"/>
          <w:rtl/>
        </w:rPr>
        <w:t xml:space="preserve">يستمرّ المعرض لغاية </w:t>
      </w:r>
      <w:r w:rsidRPr="00B86004">
        <w:rPr>
          <w:rFonts w:cs="Times New Roman" w:hint="cs"/>
          <w:sz w:val="20"/>
          <w:szCs w:val="20"/>
          <w:rtl/>
        </w:rPr>
        <w:t>١٢</w:t>
      </w:r>
      <w:r w:rsidRPr="00B86004">
        <w:rPr>
          <w:rFonts w:cs="Times New Roman"/>
          <w:sz w:val="20"/>
          <w:szCs w:val="20"/>
          <w:rtl/>
        </w:rPr>
        <w:t xml:space="preserve"> </w:t>
      </w:r>
      <w:r w:rsidRPr="00B86004">
        <w:rPr>
          <w:rFonts w:cs="Times New Roman" w:hint="cs"/>
          <w:sz w:val="20"/>
          <w:szCs w:val="20"/>
          <w:rtl/>
        </w:rPr>
        <w:t>حزيران</w:t>
      </w:r>
      <w:r w:rsidRPr="00B86004">
        <w:rPr>
          <w:rFonts w:cs="Times New Roman"/>
          <w:sz w:val="20"/>
          <w:szCs w:val="20"/>
          <w:rtl/>
        </w:rPr>
        <w:t xml:space="preserve"> ٢٠١٧</w:t>
      </w:r>
    </w:p>
    <w:p w14:paraId="0C4159C4" w14:textId="77777777" w:rsidR="00F03202" w:rsidRPr="00B86004" w:rsidRDefault="00F03202" w:rsidP="00F03202">
      <w:pPr>
        <w:pStyle w:val="NormalWeb"/>
        <w:bidi/>
        <w:spacing w:before="0" w:beforeAutospacing="0" w:after="0" w:afterAutospacing="0"/>
        <w:rPr>
          <w:sz w:val="20"/>
          <w:szCs w:val="20"/>
          <w:rtl/>
        </w:rPr>
      </w:pPr>
      <w:r w:rsidRPr="00B86004">
        <w:rPr>
          <w:sz w:val="20"/>
          <w:szCs w:val="20"/>
          <w:rtl/>
        </w:rPr>
        <w:t>الصالتان المتناظرتان، الطابق الأرضي</w:t>
      </w:r>
    </w:p>
    <w:p w14:paraId="421D69B4" w14:textId="77777777" w:rsidR="00F03202" w:rsidRPr="00B86004" w:rsidRDefault="00F03202" w:rsidP="00F03202">
      <w:pPr>
        <w:pStyle w:val="NormalWeb"/>
        <w:bidi/>
        <w:spacing w:before="0" w:beforeAutospacing="0" w:after="0" w:afterAutospacing="0"/>
        <w:rPr>
          <w:sz w:val="26"/>
          <w:szCs w:val="26"/>
          <w:rtl/>
        </w:rPr>
      </w:pPr>
    </w:p>
    <w:p w14:paraId="7D6CEC63" w14:textId="77777777" w:rsidR="00F03202" w:rsidRPr="00B86004" w:rsidRDefault="00F03202" w:rsidP="00F03202">
      <w:pPr>
        <w:pStyle w:val="NoSpacing"/>
        <w:bidi/>
        <w:rPr>
          <w:rFonts w:ascii="Times New Roman" w:hAnsi="Times New Roman" w:cs="Times New Roman"/>
          <w:sz w:val="26"/>
          <w:szCs w:val="26"/>
          <w:rtl/>
          <w:lang w:bidi="ar-LB"/>
        </w:rPr>
      </w:pPr>
      <w:r w:rsidRPr="00B86004">
        <w:rPr>
          <w:rFonts w:ascii="Times New Roman" w:hAnsi="Times New Roman" w:cs="Times New Roman"/>
          <w:sz w:val="26"/>
          <w:szCs w:val="26"/>
          <w:rtl/>
          <w:lang w:bidi="ar-LB"/>
        </w:rPr>
        <w:t>تعمل مها مأمون بصورة أساسية في مضمارَي الڤيديو والتصوير الفوتوغرافي، وتتمحور أعمالها حول انتشار الصور المنتمية إلى الثقافة التقليدية ووظيفتها، عبر إعادة تأطيرها في شكل أدوات للأفكار النقدية والتحليل. يجمع معرض "قانون الوجود"،</w:t>
      </w:r>
      <w:r w:rsidRPr="00B86004">
        <w:rPr>
          <w:rFonts w:ascii="Times New Roman" w:hAnsi="Times New Roman" w:cs="Times New Roman"/>
          <w:sz w:val="26"/>
          <w:szCs w:val="26"/>
          <w:rtl/>
        </w:rPr>
        <w:t xml:space="preserve"> وهو المعرض الفردي الأول لمأمون في لبنان،</w:t>
      </w:r>
      <w:r w:rsidRPr="00B86004">
        <w:rPr>
          <w:rFonts w:ascii="Times New Roman" w:hAnsi="Times New Roman" w:cs="Times New Roman"/>
          <w:sz w:val="26"/>
          <w:szCs w:val="26"/>
          <w:rtl/>
          <w:lang w:bidi="ar-LB"/>
        </w:rPr>
        <w:t xml:space="preserve"> أعمالًا تتعامل مع الوجوه والأشكال الكثيرة لسلطة الدولة في مصر المعاصرة، بدءًا من تجلّياتها في حياة المواطنين الحميمة وصولًا </w:t>
      </w:r>
      <w:r w:rsidRPr="00B86004">
        <w:rPr>
          <w:rFonts w:ascii="Times New Roman" w:hAnsi="Times New Roman" w:cs="Times New Roman"/>
          <w:color w:val="000000" w:themeColor="text1"/>
          <w:sz w:val="26"/>
          <w:szCs w:val="26"/>
          <w:rtl/>
          <w:lang w:bidi="ar-LB"/>
        </w:rPr>
        <w:t>إلى السلطة المرسَّخة في صروح المقار الحكومية</w:t>
      </w:r>
      <w:r w:rsidRPr="00B86004">
        <w:rPr>
          <w:rFonts w:ascii="Times New Roman" w:hAnsi="Times New Roman" w:cs="Times New Roman"/>
          <w:sz w:val="26"/>
          <w:szCs w:val="26"/>
          <w:rtl/>
          <w:lang w:bidi="ar-LB"/>
        </w:rPr>
        <w:t xml:space="preserve">. </w:t>
      </w:r>
      <w:r w:rsidRPr="00B86004">
        <w:rPr>
          <w:rFonts w:ascii="Times New Roman" w:hAnsi="Times New Roman" w:cs="Times New Roman"/>
          <w:color w:val="000000" w:themeColor="text1"/>
          <w:sz w:val="26"/>
          <w:szCs w:val="26"/>
          <w:rtl/>
          <w:lang w:bidi="ar-LB"/>
        </w:rPr>
        <w:t>أُنتِجت الأعمال المعروضة خلال الأعوام الخمسة الماضية، في مرحلة من التغييرات والاضطرابات الكبرى في مصر. ويقع في صلبها التأمّل في الطبيعة البشرية، القاتمة والمشرقة على السواء، في مراحل الالتباس.</w:t>
      </w:r>
    </w:p>
    <w:p w14:paraId="56B5958A" w14:textId="77777777" w:rsidR="00F03202" w:rsidRPr="00B86004" w:rsidRDefault="00F03202" w:rsidP="00F03202">
      <w:pPr>
        <w:pStyle w:val="NoSpacing"/>
        <w:rPr>
          <w:rFonts w:ascii="Times New Roman" w:hAnsi="Times New Roman" w:cs="Times New Roman"/>
          <w:sz w:val="26"/>
          <w:szCs w:val="26"/>
          <w:lang w:bidi="ar-LB"/>
        </w:rPr>
      </w:pPr>
    </w:p>
    <w:p w14:paraId="0F36A77A" w14:textId="77777777" w:rsidR="00F03202" w:rsidRPr="00B86004" w:rsidRDefault="00F03202" w:rsidP="00F03202">
      <w:pPr>
        <w:pStyle w:val="NoSpacing"/>
        <w:bidi/>
        <w:rPr>
          <w:rFonts w:ascii="Times New Roman" w:hAnsi="Times New Roman" w:cs="Times New Roman"/>
          <w:sz w:val="26"/>
          <w:szCs w:val="26"/>
          <w:rtl/>
          <w:lang w:bidi="ar-LB"/>
        </w:rPr>
      </w:pPr>
      <w:r w:rsidRPr="00B86004">
        <w:rPr>
          <w:rFonts w:ascii="Times New Roman" w:hAnsi="Times New Roman" w:cs="Times New Roman"/>
          <w:sz w:val="26"/>
          <w:szCs w:val="26"/>
          <w:rtl/>
          <w:lang w:bidi="ar-LB"/>
        </w:rPr>
        <w:t xml:space="preserve">صُوِّر فيلم "عزيزي الحيوان" بين القاهرة ومواقع مختلفة في الهند، وينسج حكاية قصيرة بقلم هيثم الورداني – بعنوان "سلطان قانون الوجود" – عن تاجر مخدّرات يتحوّل إلى حيوان غريب، ويجمعها في الحبكة نفسها مع مجموعة مختارة من الرسائل التي خطّتها المخرجة والمنتجة عزة شعبان التي شاركت في الثورة المصرية وتعيش الآن في الهند حيث تكتب رسائل عن أسفارها وعملية المعافاة بعد الثورة. </w:t>
      </w:r>
      <w:r w:rsidRPr="00B86004">
        <w:rPr>
          <w:rFonts w:ascii="Times New Roman" w:hAnsi="Times New Roman" w:cs="Times New Roman"/>
          <w:sz w:val="26"/>
          <w:szCs w:val="26"/>
          <w:rtl/>
        </w:rPr>
        <w:t>. وإذ يحتل "عزيزي الحيوان" في الوقت نفسه سجلات زمانية ومكانية متباينة، يشكّل تأملًا في علاقتنا بالسلطة والعنف وغير المألوف.</w:t>
      </w:r>
    </w:p>
    <w:p w14:paraId="3EC3ACB7" w14:textId="77777777" w:rsidR="00F03202" w:rsidRPr="00B86004" w:rsidRDefault="00F03202" w:rsidP="00F03202">
      <w:pPr>
        <w:pStyle w:val="NoSpacing"/>
        <w:bidi/>
        <w:rPr>
          <w:rFonts w:ascii="Times New Roman" w:hAnsi="Times New Roman" w:cs="Times New Roman"/>
          <w:sz w:val="26"/>
          <w:szCs w:val="26"/>
          <w:rtl/>
          <w:lang w:bidi="ar-LB"/>
        </w:rPr>
      </w:pPr>
    </w:p>
    <w:p w14:paraId="73C5C790" w14:textId="77777777" w:rsidR="00F03202" w:rsidRPr="00B86004" w:rsidRDefault="00F03202" w:rsidP="00F03202">
      <w:pPr>
        <w:bidi/>
        <w:rPr>
          <w:rFonts w:eastAsia="Times New Roman" w:cs="Times New Roman"/>
          <w:sz w:val="26"/>
          <w:szCs w:val="26"/>
          <w:rtl/>
        </w:rPr>
      </w:pPr>
      <w:r w:rsidRPr="00B86004">
        <w:rPr>
          <w:rFonts w:cs="Times New Roman"/>
          <w:sz w:val="26"/>
          <w:szCs w:val="26"/>
          <w:rtl/>
        </w:rPr>
        <w:t>أما "</w:t>
      </w:r>
      <w:r w:rsidRPr="00B86004">
        <w:rPr>
          <w:rFonts w:eastAsia="Times New Roman" w:cs="Times New Roman"/>
          <w:color w:val="000000"/>
          <w:sz w:val="26"/>
          <w:szCs w:val="26"/>
          <w:shd w:val="clear" w:color="auto" w:fill="FFFFFF"/>
          <w:rtl/>
        </w:rPr>
        <w:t>زائر الليل: يوم ان تُحصى السنين</w:t>
      </w:r>
      <w:r w:rsidRPr="00B86004">
        <w:rPr>
          <w:rFonts w:eastAsia="Times New Roman" w:cs="Times New Roman"/>
          <w:sz w:val="26"/>
          <w:szCs w:val="26"/>
          <w:rtl/>
        </w:rPr>
        <w:t>"</w:t>
      </w:r>
      <w:r w:rsidRPr="00B86004">
        <w:rPr>
          <w:rFonts w:cs="Times New Roman"/>
          <w:sz w:val="26"/>
          <w:szCs w:val="26"/>
          <w:rtl/>
        </w:rPr>
        <w:t xml:space="preserve">، المجمع من لقطات مأخوذة بالهواتف المحمولة ومنشورة في موقع "يوتيوب"، فيوثّق اقتحام محتجين مباني أمن الدولة في القاهرة ودمنهور في ٢٠١١ بعد أولى موجات الثورة المصرية. وتأخذنا كاميرات مهتزة وصور منقطة عبر الدواخل المظلمة لهذه المنشآت غير القابلة للاختراق سابقًا، من سجون سرية إلى المكاتب الباذخة لمسؤولين حكوميين حيث تتعلق صور شخصية مذهبة وترتبط باتصال هاتفي مباشر بالرئيس. ويشير عنوان العمل إلى فيلم "المومياء: </w:t>
      </w:r>
      <w:r w:rsidRPr="00B86004">
        <w:rPr>
          <w:rFonts w:eastAsia="Times New Roman" w:cs="Times New Roman"/>
          <w:color w:val="000000"/>
          <w:sz w:val="26"/>
          <w:szCs w:val="26"/>
          <w:shd w:val="clear" w:color="auto" w:fill="FFFFFF"/>
          <w:rtl/>
        </w:rPr>
        <w:t>يوم ا</w:t>
      </w:r>
      <w:r w:rsidRPr="00B86004">
        <w:rPr>
          <w:rFonts w:cs="Times New Roman"/>
          <w:sz w:val="26"/>
          <w:szCs w:val="26"/>
          <w:rtl/>
        </w:rPr>
        <w:t>ن تُحصَى السنين" الصادر في العام ١٩٦٠ من إخراج شادي عبد السلام.</w:t>
      </w:r>
    </w:p>
    <w:p w14:paraId="1CDCE2B3" w14:textId="77777777" w:rsidR="008C11EB" w:rsidRDefault="008C11EB" w:rsidP="00F03202">
      <w:pPr>
        <w:bidi/>
        <w:jc w:val="both"/>
        <w:rPr>
          <w:rFonts w:cs="Times New Roman"/>
          <w:sz w:val="26"/>
          <w:szCs w:val="26"/>
        </w:rPr>
      </w:pPr>
    </w:p>
    <w:p w14:paraId="0585CC69" w14:textId="77777777" w:rsidR="00F03202" w:rsidRPr="00B86004" w:rsidRDefault="00F03202" w:rsidP="008C11EB">
      <w:pPr>
        <w:bidi/>
        <w:jc w:val="both"/>
        <w:rPr>
          <w:rFonts w:cs="Times New Roman"/>
          <w:sz w:val="26"/>
          <w:szCs w:val="26"/>
          <w:rtl/>
        </w:rPr>
      </w:pPr>
      <w:bookmarkStart w:id="0" w:name="_GoBack"/>
      <w:bookmarkEnd w:id="0"/>
      <w:r w:rsidRPr="00B86004">
        <w:rPr>
          <w:rFonts w:cs="Times New Roman"/>
          <w:sz w:val="26"/>
          <w:szCs w:val="26"/>
          <w:rtl/>
        </w:rPr>
        <w:t>ويؤدي شريطا فيديو، مستمدان من "يوتيوب"، دور هامشٍ لـ"عزيزي الحيوان"، يتحدث عن العلاقات بين الحيوان والإنسان من خلال حالة أسد أطلقت الشرطة عليه النار خلال مداهمة في قضية مخدرات.</w:t>
      </w:r>
    </w:p>
    <w:p w14:paraId="78FF9D9A" w14:textId="77777777" w:rsidR="00F03202" w:rsidRPr="00B86004" w:rsidRDefault="00F03202" w:rsidP="00F03202">
      <w:pPr>
        <w:pStyle w:val="NoSpacing"/>
        <w:bidi/>
        <w:rPr>
          <w:rFonts w:ascii="Times New Roman" w:hAnsi="Times New Roman" w:cs="Times New Roman"/>
          <w:sz w:val="26"/>
          <w:szCs w:val="26"/>
          <w:rtl/>
        </w:rPr>
      </w:pPr>
    </w:p>
    <w:p w14:paraId="014E0566" w14:textId="77777777" w:rsidR="00F03202" w:rsidRPr="00FC099D" w:rsidRDefault="00F03202" w:rsidP="00F03202">
      <w:pPr>
        <w:pBdr>
          <w:top w:val="single" w:sz="4" w:space="1" w:color="auto"/>
          <w:left w:val="single" w:sz="4" w:space="4" w:color="auto"/>
          <w:bottom w:val="single" w:sz="4" w:space="1" w:color="auto"/>
          <w:right w:val="single" w:sz="4" w:space="4" w:color="auto"/>
        </w:pBdr>
        <w:bidi/>
        <w:rPr>
          <w:rFonts w:eastAsia="Times New Roman" w:cs="Times New Roman"/>
          <w:color w:val="4472C4" w:themeColor="accent1"/>
          <w:sz w:val="26"/>
          <w:szCs w:val="26"/>
        </w:rPr>
      </w:pPr>
      <w:r w:rsidRPr="00B86004">
        <w:rPr>
          <w:rFonts w:ascii="Verdana" w:eastAsia="Times New Roman" w:hAnsi="Verdana" w:cs="Times New Roman"/>
          <w:color w:val="4472C4" w:themeColor="accent1"/>
          <w:sz w:val="26"/>
          <w:szCs w:val="26"/>
          <w:rtl/>
        </w:rPr>
        <w:t>بالتزامن مع افتتاح معرض "قانون الوجود"، سوف تتناقش مها مأمون مع رئيسة قسم البرامج والمعارض في متحف سرسق، نورا رازيان،</w:t>
      </w:r>
      <w:r w:rsidRPr="00B86004">
        <w:rPr>
          <w:rFonts w:ascii="Verdana" w:eastAsia="Times New Roman" w:hAnsi="Verdana" w:cs="Times New Roman"/>
          <w:b/>
          <w:bCs/>
          <w:color w:val="4472C4" w:themeColor="accent1"/>
          <w:sz w:val="26"/>
          <w:szCs w:val="26"/>
          <w:rtl/>
        </w:rPr>
        <w:t xml:space="preserve"> يوم الخميس ٢٣ شباط من ١٩:٠٠ إلى ٢٠:٠٠ </w:t>
      </w:r>
      <w:r w:rsidRPr="00B86004">
        <w:rPr>
          <w:rFonts w:ascii="Verdana" w:eastAsia="Times New Roman" w:hAnsi="Verdana" w:cs="Times New Roman"/>
          <w:color w:val="4472C4" w:themeColor="accent1"/>
          <w:sz w:val="26"/>
          <w:szCs w:val="26"/>
          <w:rtl/>
        </w:rPr>
        <w:t>في الأوديتوريوم</w:t>
      </w:r>
      <w:r w:rsidRPr="00B86004">
        <w:rPr>
          <w:rFonts w:ascii="Verdana" w:eastAsia="Times New Roman" w:hAnsi="Verdana" w:cs="Times New Roman"/>
          <w:b/>
          <w:bCs/>
          <w:color w:val="4472C4" w:themeColor="accent1"/>
          <w:sz w:val="26"/>
          <w:szCs w:val="26"/>
        </w:rPr>
        <w:t>.</w:t>
      </w:r>
    </w:p>
    <w:p w14:paraId="2931D5A0" w14:textId="77777777" w:rsidR="00F03202" w:rsidRPr="00B86004" w:rsidRDefault="00F03202" w:rsidP="00F03202">
      <w:pPr>
        <w:pStyle w:val="NormalWeb"/>
        <w:bidi/>
        <w:spacing w:before="0" w:beforeAutospacing="0" w:after="0" w:afterAutospacing="0"/>
        <w:rPr>
          <w:rFonts w:hint="cs"/>
          <w:sz w:val="26"/>
          <w:szCs w:val="26"/>
          <w:rtl/>
          <w:lang w:bidi="ar-LB"/>
        </w:rPr>
      </w:pPr>
    </w:p>
    <w:p w14:paraId="77DD1E1C" w14:textId="77777777" w:rsidR="00F03202" w:rsidRPr="00B86004" w:rsidRDefault="00F03202" w:rsidP="00F03202">
      <w:pPr>
        <w:pStyle w:val="NormalWeb"/>
        <w:bidi/>
        <w:spacing w:before="0" w:beforeAutospacing="0" w:after="0" w:afterAutospacing="0"/>
        <w:rPr>
          <w:b/>
          <w:bCs/>
          <w:sz w:val="26"/>
          <w:szCs w:val="26"/>
          <w:rtl/>
          <w:lang w:bidi="ar-LB"/>
        </w:rPr>
      </w:pPr>
      <w:r w:rsidRPr="00B86004">
        <w:rPr>
          <w:b/>
          <w:bCs/>
          <w:sz w:val="26"/>
          <w:szCs w:val="26"/>
          <w:rtl/>
          <w:lang w:bidi="ar-LB"/>
        </w:rPr>
        <w:t>عن الفنانة</w:t>
      </w:r>
    </w:p>
    <w:p w14:paraId="78D90C58" w14:textId="77777777" w:rsidR="00F03202" w:rsidRPr="00B86004" w:rsidRDefault="00F03202" w:rsidP="00F03202">
      <w:pPr>
        <w:bidi/>
        <w:rPr>
          <w:rFonts w:cs="Times New Roman"/>
          <w:color w:val="000000" w:themeColor="text1"/>
          <w:sz w:val="26"/>
          <w:szCs w:val="26"/>
          <w:rtl/>
        </w:rPr>
      </w:pPr>
      <w:r w:rsidRPr="00B86004">
        <w:rPr>
          <w:rFonts w:cs="Times New Roman" w:hint="cs"/>
          <w:color w:val="000000" w:themeColor="text1"/>
          <w:sz w:val="26"/>
          <w:szCs w:val="26"/>
          <w:rtl/>
        </w:rPr>
        <w:t xml:space="preserve">تعيش </w:t>
      </w:r>
      <w:r w:rsidRPr="00B86004">
        <w:rPr>
          <w:rFonts w:cs="Times New Roman" w:hint="cs"/>
          <w:b/>
          <w:bCs/>
          <w:color w:val="000000" w:themeColor="text1"/>
          <w:sz w:val="26"/>
          <w:szCs w:val="26"/>
          <w:rtl/>
        </w:rPr>
        <w:t>مها مأمون</w:t>
      </w:r>
      <w:r w:rsidRPr="00B86004">
        <w:rPr>
          <w:rFonts w:cs="Times New Roman" w:hint="cs"/>
          <w:color w:val="000000" w:themeColor="text1"/>
          <w:sz w:val="26"/>
          <w:szCs w:val="26"/>
          <w:rtl/>
        </w:rPr>
        <w:t xml:space="preserve"> (ولدت في ١٩٧٢، أوكلاند، الولايات المتّحدة الأميركيّة) وتعمل في القاهرة. </w:t>
      </w:r>
      <w:r w:rsidRPr="00B86004">
        <w:rPr>
          <w:rFonts w:cs="Times New Roman"/>
          <w:color w:val="000000" w:themeColor="text1"/>
          <w:sz w:val="26"/>
          <w:szCs w:val="26"/>
          <w:rtl/>
        </w:rPr>
        <w:t xml:space="preserve">تهتم </w:t>
      </w:r>
      <w:r w:rsidRPr="00B86004">
        <w:rPr>
          <w:rFonts w:cs="Times New Roman" w:hint="cs"/>
          <w:color w:val="000000" w:themeColor="text1"/>
          <w:sz w:val="26"/>
          <w:szCs w:val="26"/>
          <w:rtl/>
        </w:rPr>
        <w:t xml:space="preserve">في </w:t>
      </w:r>
      <w:r w:rsidRPr="00B86004">
        <w:rPr>
          <w:rFonts w:cs="Times New Roman"/>
          <w:color w:val="000000" w:themeColor="text1"/>
          <w:sz w:val="26"/>
          <w:szCs w:val="26"/>
          <w:rtl/>
        </w:rPr>
        <w:t>أعمالها عمومًا بالتدقيق في شكل الصور الثقافية البصرية والأدبية الشائعة، وفي وظيفتها ورواجها كمدخلٍ للتقصّي عن النسيج الثقافي الذي نح</w:t>
      </w:r>
      <w:r w:rsidRPr="00B86004">
        <w:rPr>
          <w:rFonts w:cs="Times New Roman" w:hint="cs"/>
          <w:color w:val="000000" w:themeColor="text1"/>
          <w:sz w:val="26"/>
          <w:szCs w:val="26"/>
          <w:rtl/>
        </w:rPr>
        <w:t>ي</w:t>
      </w:r>
      <w:r w:rsidRPr="00B86004">
        <w:rPr>
          <w:rFonts w:cs="Times New Roman"/>
          <w:color w:val="000000" w:themeColor="text1"/>
          <w:sz w:val="26"/>
          <w:szCs w:val="26"/>
          <w:rtl/>
        </w:rPr>
        <w:t xml:space="preserve">كه بأنفسنا ونُحاك بداخله. تعمل أيضًا بالتعاون مع آخرين على تنفيذ مشاريع مستقلة في </w:t>
      </w:r>
      <w:r w:rsidRPr="00B86004">
        <w:rPr>
          <w:rFonts w:cs="Times New Roman"/>
          <w:color w:val="000000" w:themeColor="text1"/>
          <w:sz w:val="26"/>
          <w:szCs w:val="26"/>
          <w:rtl/>
        </w:rPr>
        <w:lastRenderedPageBreak/>
        <w:t>مجالَي النشر وتنظيم المعارض. شاركت عام ٢٠١٣ في تأسيس منصة النشر المستقلة "كيف تـ". وهي أيضًا عضو مؤسِّس في مجلس إدارة "مركز الصورة المعاصرة" (</w:t>
      </w:r>
      <w:r w:rsidRPr="00B86004">
        <w:rPr>
          <w:rFonts w:cs="Times New Roman"/>
          <w:color w:val="000000" w:themeColor="text1"/>
          <w:sz w:val="26"/>
          <w:szCs w:val="26"/>
        </w:rPr>
        <w:t>CIC</w:t>
      </w:r>
      <w:r w:rsidRPr="00B86004">
        <w:rPr>
          <w:rFonts w:cs="Times New Roman"/>
          <w:color w:val="000000" w:themeColor="text1"/>
          <w:sz w:val="26"/>
          <w:szCs w:val="26"/>
          <w:rtl/>
        </w:rPr>
        <w:t>) الذي هو عبارة عن حيّز مستقل غير ربحي للفنون والثقافة تأسّس في القاهرة عام ٢٠٠٤.</w:t>
      </w:r>
    </w:p>
    <w:p w14:paraId="39BB916B" w14:textId="77777777" w:rsidR="00F03202" w:rsidRPr="00B86004" w:rsidRDefault="00F03202" w:rsidP="00F03202">
      <w:pPr>
        <w:bidi/>
        <w:rPr>
          <w:rFonts w:cs="Times New Roman"/>
          <w:color w:val="000000" w:themeColor="text1"/>
          <w:sz w:val="26"/>
          <w:szCs w:val="26"/>
          <w:rtl/>
        </w:rPr>
      </w:pPr>
    </w:p>
    <w:p w14:paraId="6BC67CAD" w14:textId="77777777" w:rsidR="00F03202" w:rsidRPr="00B86004" w:rsidRDefault="00F03202" w:rsidP="00F03202">
      <w:pPr>
        <w:pStyle w:val="NoSpacing"/>
        <w:bidi/>
        <w:rPr>
          <w:rFonts w:ascii="Times New Roman" w:hAnsi="Times New Roman" w:cs="Times New Roman"/>
          <w:sz w:val="26"/>
          <w:szCs w:val="26"/>
          <w:rtl/>
          <w:lang w:bidi="ar-LB"/>
        </w:rPr>
      </w:pPr>
      <w:r w:rsidRPr="00B86004">
        <w:rPr>
          <w:rFonts w:ascii="Times New Roman" w:hAnsi="Times New Roman" w:cs="Times New Roman"/>
          <w:sz w:val="26"/>
          <w:szCs w:val="26"/>
          <w:rtl/>
          <w:lang w:bidi="ar-LB"/>
        </w:rPr>
        <w:t xml:space="preserve">عُرِضت أعمالها في معارض عدة آخرها: "وقت خارج الزمن"، مؤسسة الشارقة للفنون، ٢٠١٦؛ و"قرن من القرون"، مؤسسة سالت، ٢٠١٥؛ و"مثل حَلْب الحجر"، روزا سانتوس غاليري، ٢٠١٥؛ و"ليل تعداد السنين"، متحف </w:t>
      </w:r>
      <w:r w:rsidRPr="00B86004">
        <w:rPr>
          <w:rFonts w:ascii="Times New Roman" w:hAnsi="Times New Roman" w:cs="Times New Roman"/>
          <w:sz w:val="26"/>
          <w:szCs w:val="26"/>
          <w:lang w:bidi="ar-LB"/>
        </w:rPr>
        <w:t>Friedericianum</w:t>
      </w:r>
      <w:r w:rsidRPr="00B86004">
        <w:rPr>
          <w:rFonts w:ascii="Times New Roman" w:hAnsi="Times New Roman" w:cs="Times New Roman"/>
          <w:sz w:val="26"/>
          <w:szCs w:val="26"/>
          <w:rtl/>
          <w:lang w:bidi="ar-LB"/>
        </w:rPr>
        <w:t>، ٢٠١٤؛ و"هنا وفي مكان آخر"، متحف نيو ميوزيوم، ٢٠١٤؛ و"عشرة آلاف خدعة ومائة ألف حيلة"، نقاط لقاء ٧، ٢٠١٤.</w:t>
      </w:r>
    </w:p>
    <w:p w14:paraId="38A9EBA3" w14:textId="77777777" w:rsidR="00F03202" w:rsidRPr="00B86004" w:rsidRDefault="00F03202" w:rsidP="00F03202">
      <w:pPr>
        <w:pStyle w:val="NormalWeb"/>
        <w:bidi/>
        <w:spacing w:before="0" w:beforeAutospacing="0" w:after="0"/>
        <w:outlineLvl w:val="0"/>
        <w:rPr>
          <w:rFonts w:hint="cs"/>
          <w:rtl/>
          <w:lang w:bidi="ar-LB"/>
        </w:rPr>
      </w:pPr>
    </w:p>
    <w:p w14:paraId="69C1B08B" w14:textId="77777777" w:rsidR="00F03202" w:rsidRPr="00B86004" w:rsidRDefault="00F03202" w:rsidP="00F03202">
      <w:pPr>
        <w:bidi/>
        <w:rPr>
          <w:rFonts w:cs="Times New Roman"/>
          <w:rtl/>
        </w:rPr>
      </w:pPr>
    </w:p>
    <w:p w14:paraId="469EA6A7" w14:textId="77777777" w:rsidR="00F03202" w:rsidRPr="0072776E" w:rsidRDefault="00F03202" w:rsidP="00F03202">
      <w:pPr>
        <w:bidi/>
        <w:rPr>
          <w:rFonts w:cs="Times New Roman"/>
          <w:sz w:val="28"/>
          <w:szCs w:val="28"/>
        </w:rPr>
      </w:pPr>
    </w:p>
    <w:p w14:paraId="4F6C2C8F" w14:textId="77777777" w:rsidR="00F03202" w:rsidRPr="0072776E" w:rsidRDefault="00F03202" w:rsidP="00F03202">
      <w:pPr>
        <w:bidi/>
        <w:rPr>
          <w:rFonts w:cs="Times New Roman"/>
          <w:sz w:val="28"/>
          <w:szCs w:val="28"/>
        </w:rPr>
      </w:pPr>
    </w:p>
    <w:p w14:paraId="03F64644" w14:textId="77777777" w:rsidR="00F03202" w:rsidRPr="0072776E" w:rsidRDefault="00F03202" w:rsidP="00F03202">
      <w:pPr>
        <w:bidi/>
        <w:rPr>
          <w:rFonts w:cs="Times New Roman"/>
          <w:sz w:val="28"/>
          <w:szCs w:val="28"/>
        </w:rPr>
      </w:pPr>
    </w:p>
    <w:p w14:paraId="19F249CA" w14:textId="77777777" w:rsidR="00F03202" w:rsidRPr="0072776E" w:rsidRDefault="00F03202" w:rsidP="00F03202">
      <w:pPr>
        <w:pStyle w:val="NormalWeb"/>
        <w:bidi/>
        <w:spacing w:before="0" w:beforeAutospacing="0" w:after="0" w:afterAutospacing="0"/>
        <w:outlineLvl w:val="0"/>
        <w:rPr>
          <w:b/>
          <w:bCs/>
          <w:sz w:val="32"/>
          <w:szCs w:val="32"/>
          <w:rtl/>
        </w:rPr>
        <w:sectPr w:rsidR="00F03202" w:rsidRPr="0072776E" w:rsidSect="00A242AB">
          <w:headerReference w:type="default" r:id="rId4"/>
          <w:headerReference w:type="first" r:id="rId5"/>
          <w:footerReference w:type="first" r:id="rId6"/>
          <w:pgSz w:w="11900" w:h="16840"/>
          <w:pgMar w:top="1440" w:right="1440" w:bottom="1440" w:left="1440" w:header="708" w:footer="708" w:gutter="0"/>
          <w:cols w:space="708"/>
          <w:titlePg/>
          <w:docGrid w:linePitch="360"/>
        </w:sectPr>
      </w:pPr>
    </w:p>
    <w:p w14:paraId="7F058EDD" w14:textId="77777777" w:rsidR="00F03202" w:rsidRPr="00B86004" w:rsidRDefault="00F03202" w:rsidP="00F03202">
      <w:pPr>
        <w:pStyle w:val="NormalWeb"/>
        <w:bidi/>
        <w:spacing w:before="0" w:beforeAutospacing="0" w:after="0" w:afterAutospacing="0"/>
        <w:outlineLvl w:val="0"/>
        <w:rPr>
          <w:rFonts w:hint="cs"/>
          <w:b/>
          <w:bCs/>
          <w:sz w:val="32"/>
          <w:szCs w:val="32"/>
        </w:rPr>
      </w:pPr>
      <w:r w:rsidRPr="00B86004">
        <w:rPr>
          <w:rFonts w:hint="cs"/>
          <w:b/>
          <w:bCs/>
          <w:sz w:val="32"/>
          <w:szCs w:val="32"/>
          <w:rtl/>
        </w:rPr>
        <w:t>زوروا بيروت!</w:t>
      </w:r>
    </w:p>
    <w:p w14:paraId="1346B53D" w14:textId="77777777" w:rsidR="00F03202" w:rsidRPr="00B86004" w:rsidRDefault="00F03202" w:rsidP="00F03202">
      <w:pPr>
        <w:pStyle w:val="NormalWeb"/>
        <w:bidi/>
        <w:spacing w:before="0" w:beforeAutospacing="0" w:after="0" w:afterAutospacing="0"/>
        <w:outlineLvl w:val="0"/>
        <w:rPr>
          <w:b/>
          <w:bCs/>
          <w:sz w:val="28"/>
          <w:szCs w:val="28"/>
        </w:rPr>
      </w:pPr>
      <w:r w:rsidRPr="00B86004">
        <w:rPr>
          <w:rFonts w:hint="cs"/>
          <w:b/>
          <w:bCs/>
          <w:sz w:val="28"/>
          <w:szCs w:val="28"/>
          <w:rtl/>
        </w:rPr>
        <w:t>بطاقات بريديّة وأدلّة سياحيّة</w:t>
      </w:r>
      <w:r w:rsidRPr="00B86004">
        <w:rPr>
          <w:b/>
          <w:bCs/>
          <w:sz w:val="28"/>
          <w:szCs w:val="28"/>
          <w:rtl/>
        </w:rPr>
        <w:t xml:space="preserve"> من مجموعة فؤاد دبّاس للصور</w:t>
      </w:r>
    </w:p>
    <w:p w14:paraId="1AA3AFDE" w14:textId="77777777" w:rsidR="00F03202" w:rsidRPr="00B86004" w:rsidRDefault="00F03202" w:rsidP="00F03202">
      <w:pPr>
        <w:pStyle w:val="NormalWeb"/>
        <w:bidi/>
        <w:spacing w:before="0" w:beforeAutospacing="0" w:after="0" w:afterAutospacing="0"/>
        <w:outlineLvl w:val="0"/>
        <w:rPr>
          <w:sz w:val="20"/>
          <w:szCs w:val="20"/>
          <w:rtl/>
        </w:rPr>
      </w:pPr>
      <w:r w:rsidRPr="00B86004">
        <w:rPr>
          <w:sz w:val="20"/>
          <w:szCs w:val="20"/>
          <w:u w:color="000000"/>
          <w:bdr w:val="nil"/>
          <w:rtl/>
        </w:rPr>
        <w:t>الافتتاح يوم الخميس</w:t>
      </w:r>
      <w:r w:rsidRPr="00B86004">
        <w:rPr>
          <w:sz w:val="20"/>
          <w:szCs w:val="20"/>
          <w:rtl/>
        </w:rPr>
        <w:t xml:space="preserve"> </w:t>
      </w:r>
      <w:r w:rsidRPr="00B86004">
        <w:rPr>
          <w:rFonts w:hint="cs"/>
          <w:sz w:val="20"/>
          <w:szCs w:val="20"/>
          <w:rtl/>
        </w:rPr>
        <w:t>٢٣</w:t>
      </w:r>
      <w:r w:rsidRPr="00B86004">
        <w:rPr>
          <w:sz w:val="20"/>
          <w:szCs w:val="20"/>
          <w:rtl/>
        </w:rPr>
        <w:t xml:space="preserve"> </w:t>
      </w:r>
      <w:r w:rsidRPr="00B86004">
        <w:rPr>
          <w:rFonts w:hint="cs"/>
          <w:sz w:val="20"/>
          <w:szCs w:val="20"/>
          <w:rtl/>
        </w:rPr>
        <w:t>شباط</w:t>
      </w:r>
      <w:r w:rsidRPr="00B86004">
        <w:rPr>
          <w:sz w:val="20"/>
          <w:szCs w:val="20"/>
          <w:rtl/>
        </w:rPr>
        <w:t xml:space="preserve"> </w:t>
      </w:r>
      <w:r w:rsidRPr="00B86004">
        <w:rPr>
          <w:rFonts w:hint="cs"/>
          <w:sz w:val="20"/>
          <w:szCs w:val="20"/>
          <w:rtl/>
        </w:rPr>
        <w:t>٢٠١٧</w:t>
      </w:r>
      <w:r w:rsidRPr="00B86004">
        <w:rPr>
          <w:sz w:val="20"/>
          <w:szCs w:val="20"/>
          <w:rtl/>
        </w:rPr>
        <w:t xml:space="preserve"> من الساعة ٦ إلى الساعة ٩ مساءً</w:t>
      </w:r>
    </w:p>
    <w:p w14:paraId="149E8ECC" w14:textId="77777777" w:rsidR="00F03202" w:rsidRPr="00B86004" w:rsidRDefault="00F03202" w:rsidP="00F03202">
      <w:pPr>
        <w:bidi/>
        <w:rPr>
          <w:rFonts w:eastAsia="Calibri" w:cs="Times New Roman"/>
          <w:sz w:val="20"/>
          <w:szCs w:val="20"/>
          <w:u w:color="000000"/>
          <w:bdr w:val="nil"/>
          <w:rtl/>
        </w:rPr>
      </w:pPr>
      <w:r w:rsidRPr="00B86004">
        <w:rPr>
          <w:rFonts w:cs="Times New Roman"/>
          <w:sz w:val="20"/>
          <w:szCs w:val="20"/>
          <w:rtl/>
        </w:rPr>
        <w:t xml:space="preserve">يستمرّ المعرض لغاية </w:t>
      </w:r>
      <w:r w:rsidRPr="00B86004">
        <w:rPr>
          <w:rFonts w:cs="Times New Roman" w:hint="cs"/>
          <w:sz w:val="20"/>
          <w:szCs w:val="20"/>
          <w:rtl/>
        </w:rPr>
        <w:t>١٢</w:t>
      </w:r>
      <w:r w:rsidRPr="00B86004">
        <w:rPr>
          <w:rFonts w:cs="Times New Roman"/>
          <w:sz w:val="20"/>
          <w:szCs w:val="20"/>
          <w:rtl/>
        </w:rPr>
        <w:t xml:space="preserve"> </w:t>
      </w:r>
      <w:r w:rsidRPr="00B86004">
        <w:rPr>
          <w:rFonts w:cs="Times New Roman" w:hint="cs"/>
          <w:sz w:val="20"/>
          <w:szCs w:val="20"/>
          <w:rtl/>
        </w:rPr>
        <w:t>حزيران</w:t>
      </w:r>
      <w:r w:rsidRPr="00B86004">
        <w:rPr>
          <w:rFonts w:cs="Times New Roman"/>
          <w:sz w:val="20"/>
          <w:szCs w:val="20"/>
          <w:rtl/>
        </w:rPr>
        <w:t xml:space="preserve"> ٢٠١٧</w:t>
      </w:r>
    </w:p>
    <w:p w14:paraId="21D8F5F6" w14:textId="77777777" w:rsidR="00F03202" w:rsidRPr="00B86004" w:rsidRDefault="00F03202" w:rsidP="00F03202">
      <w:pPr>
        <w:pStyle w:val="NormalWeb"/>
        <w:bidi/>
        <w:spacing w:before="0" w:beforeAutospacing="0" w:after="0" w:afterAutospacing="0"/>
        <w:rPr>
          <w:sz w:val="20"/>
          <w:szCs w:val="20"/>
        </w:rPr>
      </w:pPr>
      <w:r w:rsidRPr="00B86004">
        <w:rPr>
          <w:sz w:val="20"/>
          <w:szCs w:val="20"/>
          <w:rtl/>
        </w:rPr>
        <w:t>صالة مجموعة فؤاد دبّاس للصور، الطابق الأول</w:t>
      </w:r>
    </w:p>
    <w:p w14:paraId="1B60ADA5" w14:textId="77777777" w:rsidR="00F03202" w:rsidRPr="00B86004" w:rsidRDefault="00F03202" w:rsidP="00F03202">
      <w:pPr>
        <w:pStyle w:val="NoSpacing"/>
        <w:rPr>
          <w:rFonts w:ascii="Times New Roman" w:hAnsi="Times New Roman" w:cs="Times New Roman"/>
          <w:sz w:val="26"/>
          <w:szCs w:val="26"/>
          <w:lang w:bidi="ar-LB"/>
        </w:rPr>
      </w:pPr>
    </w:p>
    <w:p w14:paraId="66F24D29" w14:textId="77777777" w:rsidR="00F03202" w:rsidRPr="00B86004" w:rsidRDefault="00F03202" w:rsidP="00F03202">
      <w:pPr>
        <w:pStyle w:val="NoSpacing"/>
        <w:bidi/>
        <w:rPr>
          <w:rFonts w:ascii="Simplified Arabic" w:hAnsi="Simplified Arabic" w:cs="Simplified Arabic"/>
          <w:sz w:val="26"/>
          <w:szCs w:val="26"/>
          <w:lang w:bidi="ar-LB"/>
        </w:rPr>
      </w:pPr>
      <w:r w:rsidRPr="00B86004">
        <w:rPr>
          <w:rFonts w:ascii="Simplified Arabic" w:hAnsi="Simplified Arabic" w:cs="Simplified Arabic" w:hint="cs"/>
          <w:sz w:val="26"/>
          <w:szCs w:val="26"/>
          <w:rtl/>
          <w:lang w:bidi="ar-LB"/>
        </w:rPr>
        <w:t>منذ عام ١٨٦٥، يتم النقل البحري إلى مدينة بيروت عن طريق سبعة خطوط بحرية تعمل بصورة منتظمة. كان لا بد من أن تتطور الـ"لوكانداس"، التي كانت عبارة عن نُزل متواضعة لإيواء المسافرين.</w:t>
      </w:r>
    </w:p>
    <w:p w14:paraId="7886FCE7" w14:textId="77777777" w:rsidR="00F03202" w:rsidRPr="00B86004" w:rsidRDefault="00F03202" w:rsidP="00F03202">
      <w:pPr>
        <w:pStyle w:val="NoSpacing"/>
        <w:bidi/>
        <w:rPr>
          <w:rFonts w:ascii="Simplified Arabic" w:hAnsi="Simplified Arabic" w:cs="Simplified Arabic"/>
          <w:sz w:val="26"/>
          <w:szCs w:val="26"/>
          <w:lang w:bidi="ar-LB"/>
        </w:rPr>
      </w:pPr>
    </w:p>
    <w:p w14:paraId="6DA1100B" w14:textId="77777777" w:rsidR="00F03202" w:rsidRPr="00B86004" w:rsidRDefault="00F03202" w:rsidP="00F03202">
      <w:pPr>
        <w:pStyle w:val="NoSpacing"/>
        <w:bidi/>
        <w:rPr>
          <w:rFonts w:ascii="Simplified Arabic" w:hAnsi="Simplified Arabic" w:cs="Simplified Arabic"/>
          <w:sz w:val="26"/>
          <w:szCs w:val="26"/>
          <w:rtl/>
          <w:lang w:bidi="ar-LB"/>
        </w:rPr>
      </w:pPr>
      <w:r w:rsidRPr="00B86004">
        <w:rPr>
          <w:rFonts w:ascii="Simplified Arabic" w:hAnsi="Simplified Arabic" w:cs="Simplified Arabic" w:hint="cs"/>
          <w:sz w:val="26"/>
          <w:szCs w:val="26"/>
          <w:rtl/>
          <w:lang w:bidi="ar-LB"/>
        </w:rPr>
        <w:t xml:space="preserve">وهكذا، في غضون بضع سنوات، انتشرت الفنادق بأعداد كبيرة، وكذلك وكالات السفر الواقعة عند أرصفة المرفأ. </w:t>
      </w:r>
    </w:p>
    <w:p w14:paraId="56F16603" w14:textId="77777777" w:rsidR="00F03202" w:rsidRPr="00B86004" w:rsidRDefault="00F03202" w:rsidP="00F03202">
      <w:pPr>
        <w:pStyle w:val="NoSpacing"/>
        <w:bidi/>
        <w:rPr>
          <w:rFonts w:ascii="Simplified Arabic" w:hAnsi="Simplified Arabic" w:cs="Simplified Arabic"/>
          <w:sz w:val="26"/>
          <w:szCs w:val="26"/>
          <w:lang w:bidi="ar-LB"/>
        </w:rPr>
      </w:pPr>
    </w:p>
    <w:p w14:paraId="05E37036" w14:textId="77777777" w:rsidR="00F03202" w:rsidRPr="00B86004" w:rsidRDefault="00F03202" w:rsidP="00F03202">
      <w:pPr>
        <w:pStyle w:val="NoSpacing"/>
        <w:bidi/>
        <w:rPr>
          <w:rFonts w:ascii="Simplified Arabic" w:hAnsi="Simplified Arabic" w:cs="Simplified Arabic"/>
          <w:sz w:val="26"/>
          <w:szCs w:val="26"/>
          <w:rtl/>
          <w:lang w:bidi="ar-LB"/>
        </w:rPr>
      </w:pPr>
      <w:r w:rsidRPr="00B86004">
        <w:rPr>
          <w:rFonts w:ascii="Simplified Arabic" w:hAnsi="Simplified Arabic" w:cs="Simplified Arabic" w:hint="cs"/>
          <w:sz w:val="26"/>
          <w:szCs w:val="26"/>
          <w:rtl/>
          <w:lang w:bidi="ar-LB"/>
        </w:rPr>
        <w:t>فندق غاسمان، ڤيكتوريا، رويال، بيروت بالاس، ميتروبول، فندق باسول دوريان، سان جورج، بالم بيتش... ساهمت الكتابات عن الأسفار في خمسينيات القرن التاسع عشر وكتب دليل السفر مثل كتب جوان وباديكر وكوك و"الأدلاء الزرق"، في تعزيز شهرة الفنادق في بيروت، وفي جعل المدينة وجهةً منشودة، ولم تعد مجرد محطة عبور كما في السابق.</w:t>
      </w:r>
    </w:p>
    <w:p w14:paraId="01548969" w14:textId="77777777" w:rsidR="00F03202" w:rsidRPr="00B86004" w:rsidRDefault="00F03202" w:rsidP="00F03202">
      <w:pPr>
        <w:pStyle w:val="NoSpacing"/>
        <w:bidi/>
        <w:rPr>
          <w:rFonts w:ascii="Simplified Arabic" w:hAnsi="Simplified Arabic" w:cs="Simplified Arabic"/>
          <w:sz w:val="26"/>
          <w:szCs w:val="26"/>
          <w:rtl/>
          <w:lang w:bidi="ar-LB"/>
        </w:rPr>
      </w:pPr>
    </w:p>
    <w:p w14:paraId="232820B1" w14:textId="77777777" w:rsidR="00F03202" w:rsidRPr="00B86004" w:rsidRDefault="00F03202" w:rsidP="00F03202">
      <w:pPr>
        <w:pStyle w:val="NoSpacing"/>
        <w:bidi/>
        <w:rPr>
          <w:rFonts w:ascii="Times New Roman" w:hAnsi="Times New Roman" w:cs="Times New Roman"/>
          <w:sz w:val="26"/>
          <w:szCs w:val="26"/>
          <w:rtl/>
          <w:lang w:bidi="ar-LB"/>
        </w:rPr>
      </w:pPr>
      <w:r w:rsidRPr="00B86004">
        <w:rPr>
          <w:rFonts w:ascii="Simplified Arabic" w:hAnsi="Simplified Arabic" w:cs="Simplified Arabic" w:hint="cs"/>
          <w:sz w:val="26"/>
          <w:szCs w:val="26"/>
          <w:rtl/>
          <w:lang w:bidi="ar-LB"/>
        </w:rPr>
        <w:t>من خلال البطاقات البريدية، والأدلّة السياحيّة، وسواها من المنشورات من مجموعة فؤاد دبّاس للصور (متوافرة للاطلاع عليها في مكتبة متحف سرسق)، نقترح عليكم اختيار فندق في بيروت وكأنكم سيّاح في مطلع القرن العشرين.</w:t>
      </w:r>
    </w:p>
    <w:p w14:paraId="557AEBD6" w14:textId="77777777" w:rsidR="00F03202" w:rsidRPr="00B86004" w:rsidRDefault="00F03202" w:rsidP="00F03202">
      <w:pPr>
        <w:pStyle w:val="NoSpacing"/>
        <w:bidi/>
        <w:rPr>
          <w:rFonts w:ascii="Times New Roman" w:hAnsi="Times New Roman" w:cs="Times New Roman"/>
          <w:sz w:val="26"/>
          <w:szCs w:val="26"/>
          <w:rtl/>
          <w:lang w:bidi="ar-LB"/>
        </w:rPr>
      </w:pPr>
    </w:p>
    <w:p w14:paraId="67B6454C" w14:textId="77777777" w:rsidR="00F03202" w:rsidRPr="00B86004" w:rsidRDefault="00F03202" w:rsidP="00F03202">
      <w:pPr>
        <w:pStyle w:val="NoSpacing"/>
        <w:bidi/>
        <w:rPr>
          <w:rFonts w:ascii="Times New Roman" w:hAnsi="Times New Roman" w:cs="Times New Roman"/>
          <w:b/>
          <w:bCs/>
          <w:sz w:val="26"/>
          <w:szCs w:val="26"/>
          <w:rtl/>
          <w:lang w:bidi="ar-LB"/>
        </w:rPr>
      </w:pPr>
      <w:r w:rsidRPr="00B86004">
        <w:rPr>
          <w:rFonts w:ascii="Times New Roman" w:hAnsi="Times New Roman" w:cs="Times New Roman"/>
          <w:b/>
          <w:bCs/>
          <w:sz w:val="26"/>
          <w:szCs w:val="26"/>
          <w:rtl/>
          <w:lang w:bidi="ar-LB"/>
        </w:rPr>
        <w:t>عن مجموعة فؤاد دبّاس للصور</w:t>
      </w:r>
    </w:p>
    <w:p w14:paraId="568D60F4" w14:textId="77777777" w:rsidR="00F03202" w:rsidRPr="00B86004" w:rsidRDefault="00F03202" w:rsidP="00F03202">
      <w:pPr>
        <w:pStyle w:val="NoSpacing"/>
        <w:bidi/>
        <w:rPr>
          <w:rFonts w:ascii="Times New Roman" w:hAnsi="Times New Roman" w:cs="Times New Roman"/>
          <w:b/>
          <w:bCs/>
          <w:sz w:val="26"/>
          <w:szCs w:val="26"/>
          <w:lang w:bidi="ar-LB"/>
        </w:rPr>
      </w:pPr>
      <w:r w:rsidRPr="00B86004">
        <w:rPr>
          <w:rFonts w:ascii="Times New Roman" w:hAnsi="Times New Roman" w:cs="Times New Roman"/>
          <w:sz w:val="26"/>
          <w:szCs w:val="26"/>
          <w:rtl/>
        </w:rPr>
        <w:t>مجموعة فؤاد دباّس للصور هي مقتنيات فوتوغرافيّة تضمّ أكثر من ٣٠ ألف صورة من منطقة الشرق الأوسط – تحديدًا من لبنان، سوريا، فلسطين، مصر، وتركيا – تعود إلى الحقبة الممتدّ ة بين ١٨٦٠ وستينيّات القرن العشرين. تكوّنت المجموعة على مدى عقدين من الزمن، حيث أنشأها رجل كان شغوفًا بتكوين المجموعات، هو فؤاد سيزار دبّاس (١٩٣٠-٢٠٠١)، الّذي آمن بأهمّيّة جمع وحفظ الصور كوسيلة للحفاظ على التراث الثقافي.</w:t>
      </w:r>
    </w:p>
    <w:p w14:paraId="08CD6382" w14:textId="77777777" w:rsidR="00F03202" w:rsidRPr="00B86004" w:rsidRDefault="00F03202" w:rsidP="00F03202">
      <w:pPr>
        <w:bidi/>
        <w:spacing w:before="100" w:beforeAutospacing="1"/>
        <w:rPr>
          <w:rFonts w:cs="Times New Roman"/>
          <w:sz w:val="26"/>
          <w:szCs w:val="26"/>
          <w:rtl/>
        </w:rPr>
      </w:pPr>
      <w:r w:rsidRPr="00B86004">
        <w:rPr>
          <w:rFonts w:cs="Times New Roman"/>
          <w:sz w:val="26"/>
          <w:szCs w:val="26"/>
          <w:rtl/>
        </w:rPr>
        <w:t>تُحفظ وتعرض المجموعة في متحف سرسق بفضل عائلة دباس، وهي تتألّف من بطاقات بريدية وصور مناظر تجسيميّة (ستيريوسكوبيّة)، بالإضافة إلى صور متقادمة مطبوعة بتقنيّة الزلال ورسومات بتقنيّة الحفر وكتب، جميعها تتعلق ّ بمنطقتنا. ومن بين مقتنيات دباّس ثلاثة آلاف صورة من أعمال "دار بونفيس"، أحد أوّل الاستديوهات التجاريةّ في الإمبراطوريّة العثمانيّة بأواخر القرن التاسع عشر. وتشكّل هذه المجموعة، بمواصفاتها الإستشراقيّة والنمطيّة التجارية، ّ جزءًا مهماًّ من مجموعة متحف سرسق، وهي تضيء على الدور المحوريّ الذي لعبه التصوير الفوتوغرافي في تطوّر الفن الحديث في لبنان.</w:t>
      </w:r>
    </w:p>
    <w:p w14:paraId="4A6F3729" w14:textId="77777777" w:rsidR="00F03202" w:rsidRPr="00B86004" w:rsidRDefault="00F03202" w:rsidP="00F03202">
      <w:pPr>
        <w:rPr>
          <w:rFonts w:cs="Times New Roman"/>
          <w:b/>
          <w:sz w:val="26"/>
          <w:szCs w:val="26"/>
        </w:rPr>
      </w:pPr>
    </w:p>
    <w:p w14:paraId="27A3FDEE" w14:textId="77777777" w:rsidR="00F03202" w:rsidRPr="00B86004" w:rsidRDefault="00F03202" w:rsidP="00F03202">
      <w:pPr>
        <w:bidi/>
        <w:rPr>
          <w:rFonts w:cs="Times New Roman"/>
          <w:sz w:val="26"/>
          <w:szCs w:val="26"/>
        </w:rPr>
      </w:pPr>
    </w:p>
    <w:p w14:paraId="59516BBA" w14:textId="77777777" w:rsidR="00F03202" w:rsidRPr="0072776E" w:rsidRDefault="00F03202" w:rsidP="00F03202">
      <w:pPr>
        <w:bidi/>
        <w:rPr>
          <w:rFonts w:cs="Times New Roman"/>
          <w:sz w:val="28"/>
          <w:szCs w:val="28"/>
        </w:rPr>
        <w:sectPr w:rsidR="00F03202" w:rsidRPr="0072776E" w:rsidSect="00A242AB">
          <w:pgSz w:w="11900" w:h="16840"/>
          <w:pgMar w:top="1440" w:right="1440" w:bottom="1440" w:left="1440" w:header="708" w:footer="708" w:gutter="0"/>
          <w:cols w:space="708"/>
          <w:titlePg/>
          <w:docGrid w:linePitch="360"/>
        </w:sectPr>
      </w:pPr>
    </w:p>
    <w:p w14:paraId="239E975D" w14:textId="77777777" w:rsidR="00F03202" w:rsidRPr="0072776E" w:rsidRDefault="00F03202" w:rsidP="00F03202">
      <w:pPr>
        <w:jc w:val="right"/>
        <w:rPr>
          <w:rFonts w:cs="Times New Roman"/>
          <w:sz w:val="28"/>
          <w:szCs w:val="28"/>
          <w:rtl/>
          <w:lang w:bidi="ar-LB"/>
        </w:rPr>
      </w:pPr>
    </w:p>
    <w:p w14:paraId="162187A1" w14:textId="77777777" w:rsidR="00F03202" w:rsidRPr="00FD02FE" w:rsidRDefault="00F03202" w:rsidP="00F03202">
      <w:pPr>
        <w:jc w:val="right"/>
        <w:rPr>
          <w:rFonts w:cs="Times New Roman"/>
          <w:b/>
          <w:bCs/>
          <w:sz w:val="28"/>
          <w:szCs w:val="28"/>
          <w:lang w:bidi="ar-LB"/>
        </w:rPr>
      </w:pPr>
      <w:r w:rsidRPr="00FD02FE">
        <w:rPr>
          <w:rFonts w:cs="Times New Roman"/>
          <w:b/>
          <w:bCs/>
          <w:sz w:val="28"/>
          <w:szCs w:val="28"/>
          <w:rtl/>
          <w:lang w:bidi="ar-LB"/>
        </w:rPr>
        <w:t>عن متحف سرسق</w:t>
      </w:r>
    </w:p>
    <w:p w14:paraId="1F5CF1D9" w14:textId="77777777" w:rsidR="00F03202" w:rsidRPr="00FD02FE" w:rsidRDefault="00F03202" w:rsidP="00F03202">
      <w:pPr>
        <w:pStyle w:val="ListParagraph"/>
        <w:bidi/>
        <w:ind w:left="0"/>
        <w:rPr>
          <w:rFonts w:ascii="Times New Roman" w:hAnsi="Times New Roman" w:cs="Times New Roman"/>
          <w:sz w:val="26"/>
          <w:szCs w:val="26"/>
          <w:rtl/>
          <w:lang w:bidi="ar-LB"/>
        </w:rPr>
      </w:pPr>
      <w:r w:rsidRPr="00FD02FE">
        <w:rPr>
          <w:rFonts w:ascii="Times New Roman" w:hAnsi="Times New Roman" w:cs="Times New Roman"/>
          <w:sz w:val="26"/>
          <w:szCs w:val="26"/>
          <w:rtl/>
          <w:lang w:bidi="ar-LB"/>
        </w:rPr>
        <w:t>متحف نقولا إبرهيم سرسق هو متحف للفن الحديث والمعاصر يقوم في قلب بيروت منذ افتتاحه في العام ١٩٦١، غايته جمع الأعمال الفنيّة المحليّة والعالميّة والمحافظة عليها وعرضها.</w:t>
      </w:r>
    </w:p>
    <w:p w14:paraId="4BB6DAD0" w14:textId="77777777" w:rsidR="00F03202" w:rsidRPr="00FD02FE" w:rsidRDefault="00F03202" w:rsidP="008A5BA5">
      <w:pPr>
        <w:pStyle w:val="ListParagraph"/>
        <w:ind w:left="0"/>
        <w:rPr>
          <w:rFonts w:ascii="Times New Roman" w:hAnsi="Times New Roman" w:cs="Times New Roman"/>
          <w:sz w:val="26"/>
          <w:szCs w:val="26"/>
        </w:rPr>
      </w:pPr>
    </w:p>
    <w:p w14:paraId="40F53441" w14:textId="77777777" w:rsidR="00F03202" w:rsidRPr="00FD02FE" w:rsidRDefault="00F03202" w:rsidP="00F03202">
      <w:pPr>
        <w:pStyle w:val="ListParagraph"/>
        <w:bidi/>
        <w:ind w:left="0"/>
        <w:rPr>
          <w:rFonts w:ascii="Times New Roman" w:hAnsi="Times New Roman" w:cs="Times New Roman"/>
          <w:sz w:val="26"/>
          <w:szCs w:val="26"/>
          <w:rtl/>
          <w:lang w:bidi="ar-LB"/>
        </w:rPr>
      </w:pPr>
      <w:r w:rsidRPr="00FD02FE">
        <w:rPr>
          <w:rFonts w:ascii="Times New Roman" w:hAnsi="Times New Roman" w:cs="Times New Roman"/>
          <w:sz w:val="26"/>
          <w:szCs w:val="26"/>
          <w:rtl/>
          <w:lang w:bidi="ar-LB"/>
        </w:rPr>
        <w:t>ونسعى في المتحف، من خلال مجموعتنا وأرشيفنا ومعارضنا وبرامجنا الموجّهة للجمهور، إلى نشر المعرفة المتعلّقة بالممارسات الفنيّة في المنطقة، واستطلاع الأعمال التي تعكس لحظتنا الراهنة. ومن أهدافنا أيضًا، دعم إنتاج الفنون المحليّة، وخلق منبرًا للتحاور والتجريب في الفن والأفكار، وبثّ الوعي في أوساط جمهور متنوّع وتحفيزه بأساليب جديدة وغير متوقّعة.</w:t>
      </w:r>
    </w:p>
    <w:p w14:paraId="19E28186" w14:textId="77777777" w:rsidR="00F03202" w:rsidRPr="00FD02FE" w:rsidRDefault="00F03202" w:rsidP="00F03202">
      <w:pPr>
        <w:pStyle w:val="ListParagraph"/>
        <w:bidi/>
        <w:ind w:left="0"/>
        <w:rPr>
          <w:rFonts w:ascii="Times New Roman" w:hAnsi="Times New Roman" w:cs="Times New Roman"/>
          <w:sz w:val="26"/>
          <w:szCs w:val="26"/>
          <w:rtl/>
          <w:lang w:bidi="ar-LB"/>
        </w:rPr>
      </w:pPr>
    </w:p>
    <w:p w14:paraId="218FB857" w14:textId="77777777" w:rsidR="00F03202" w:rsidRPr="00FD02FE" w:rsidRDefault="00F03202" w:rsidP="00F03202">
      <w:pPr>
        <w:bidi/>
        <w:spacing w:line="276" w:lineRule="auto"/>
        <w:ind w:left="-51"/>
        <w:rPr>
          <w:rFonts w:cs="Times New Roman"/>
          <w:b/>
          <w:bCs/>
          <w:sz w:val="28"/>
          <w:szCs w:val="28"/>
          <w:rtl/>
          <w:lang w:bidi="ar-LB"/>
        </w:rPr>
      </w:pPr>
      <w:r w:rsidRPr="00FD02FE">
        <w:rPr>
          <w:rFonts w:cs="Times New Roman"/>
          <w:b/>
          <w:bCs/>
          <w:sz w:val="28"/>
          <w:szCs w:val="28"/>
          <w:rtl/>
          <w:lang w:bidi="ar-LB"/>
        </w:rPr>
        <w:t>أوقات الدخول ودوام العمل</w:t>
      </w:r>
    </w:p>
    <w:p w14:paraId="219FA019" w14:textId="77777777" w:rsidR="00F03202" w:rsidRPr="00FD02FE" w:rsidRDefault="00F03202" w:rsidP="00F03202">
      <w:pPr>
        <w:bidi/>
        <w:spacing w:line="276" w:lineRule="auto"/>
        <w:ind w:left="-51"/>
        <w:rPr>
          <w:rFonts w:cs="Times New Roman"/>
          <w:b/>
          <w:bCs/>
          <w:sz w:val="26"/>
          <w:szCs w:val="26"/>
          <w:rtl/>
          <w:lang w:bidi="ar-LB"/>
        </w:rPr>
      </w:pPr>
      <w:r w:rsidRPr="00FD02FE">
        <w:rPr>
          <w:rFonts w:cs="Times New Roman"/>
          <w:sz w:val="26"/>
          <w:szCs w:val="26"/>
          <w:rtl/>
          <w:lang w:bidi="ar-LB"/>
        </w:rPr>
        <w:t xml:space="preserve">يفتح المتحف يوميًّا من </w:t>
      </w:r>
      <w:r w:rsidRPr="00FD02FE">
        <w:rPr>
          <w:rFonts w:cs="Times New Roman"/>
          <w:sz w:val="26"/>
          <w:szCs w:val="26"/>
          <w:rtl/>
        </w:rPr>
        <w:t>الساعة</w:t>
      </w:r>
      <w:r w:rsidRPr="00FD02FE">
        <w:rPr>
          <w:rFonts w:cs="Times New Roman"/>
          <w:sz w:val="26"/>
          <w:szCs w:val="26"/>
          <w:rtl/>
          <w:lang w:bidi="ar-LB"/>
        </w:rPr>
        <w:t xml:space="preserve"> ١٠:٠٠ إلى ١٨:٠٠</w:t>
      </w:r>
    </w:p>
    <w:p w14:paraId="03CDA54B" w14:textId="77777777" w:rsidR="00F03202" w:rsidRPr="00FD02FE" w:rsidRDefault="00F03202" w:rsidP="00F03202">
      <w:pPr>
        <w:pStyle w:val="ListParagraph"/>
        <w:bidi/>
        <w:ind w:left="-51"/>
        <w:rPr>
          <w:rFonts w:ascii="Times New Roman" w:hAnsi="Times New Roman" w:cs="Times New Roman"/>
          <w:sz w:val="26"/>
          <w:szCs w:val="26"/>
          <w:rtl/>
          <w:lang w:bidi="ar-LB"/>
        </w:rPr>
      </w:pPr>
      <w:r w:rsidRPr="00FD02FE">
        <w:rPr>
          <w:rFonts w:ascii="Times New Roman" w:hAnsi="Times New Roman" w:cs="Times New Roman"/>
          <w:sz w:val="26"/>
          <w:szCs w:val="26"/>
          <w:rtl/>
          <w:lang w:bidi="ar-LB"/>
        </w:rPr>
        <w:t xml:space="preserve">الخميس من </w:t>
      </w:r>
      <w:r w:rsidRPr="00FD02FE">
        <w:rPr>
          <w:rFonts w:ascii="Times New Roman" w:hAnsi="Times New Roman" w:cs="Times New Roman"/>
          <w:sz w:val="26"/>
          <w:szCs w:val="26"/>
          <w:rtl/>
        </w:rPr>
        <w:t>الساعة</w:t>
      </w:r>
      <w:r w:rsidRPr="00FD02FE">
        <w:rPr>
          <w:rFonts w:ascii="Times New Roman" w:hAnsi="Times New Roman" w:cs="Times New Roman"/>
          <w:sz w:val="26"/>
          <w:szCs w:val="26"/>
          <w:rtl/>
          <w:lang w:bidi="ar-LB"/>
        </w:rPr>
        <w:t xml:space="preserve">  ١٢:٠٠ إلى ٢١:٠٠</w:t>
      </w:r>
    </w:p>
    <w:p w14:paraId="034AE94B" w14:textId="77777777" w:rsidR="00F03202" w:rsidRPr="00FD02FE" w:rsidRDefault="00F03202" w:rsidP="00F03202">
      <w:pPr>
        <w:pStyle w:val="ListParagraph"/>
        <w:bidi/>
        <w:ind w:left="-51"/>
        <w:rPr>
          <w:rFonts w:ascii="Times New Roman" w:hAnsi="Times New Roman" w:cs="Times New Roman"/>
          <w:sz w:val="26"/>
          <w:szCs w:val="26"/>
          <w:rtl/>
          <w:lang w:bidi="ar-LB"/>
        </w:rPr>
      </w:pPr>
      <w:r w:rsidRPr="00FD02FE">
        <w:rPr>
          <w:rFonts w:ascii="Times New Roman" w:hAnsi="Times New Roman" w:cs="Times New Roman"/>
          <w:sz w:val="26"/>
          <w:szCs w:val="26"/>
          <w:rtl/>
          <w:lang w:bidi="ar-LB"/>
        </w:rPr>
        <w:t>يقفل أيّام الثلثاء</w:t>
      </w:r>
    </w:p>
    <w:p w14:paraId="6BE49AD1" w14:textId="77777777" w:rsidR="00F03202" w:rsidRPr="00FD02FE" w:rsidRDefault="00F03202" w:rsidP="00F03202">
      <w:pPr>
        <w:pStyle w:val="ListParagraph"/>
        <w:bidi/>
        <w:ind w:left="-51"/>
        <w:rPr>
          <w:rFonts w:ascii="Times New Roman" w:hAnsi="Times New Roman" w:cs="Times New Roman"/>
          <w:sz w:val="26"/>
          <w:szCs w:val="26"/>
          <w:rtl/>
          <w:lang w:bidi="ar-LB"/>
        </w:rPr>
      </w:pPr>
    </w:p>
    <w:p w14:paraId="3C142316" w14:textId="77777777" w:rsidR="00F03202" w:rsidRPr="00FD02FE" w:rsidRDefault="00F03202" w:rsidP="00F03202">
      <w:pPr>
        <w:pStyle w:val="ListParagraph"/>
        <w:bidi/>
        <w:ind w:left="-51"/>
        <w:rPr>
          <w:rFonts w:ascii="Times New Roman" w:hAnsi="Times New Roman" w:cs="Times New Roman"/>
          <w:sz w:val="26"/>
          <w:szCs w:val="26"/>
          <w:rtl/>
          <w:lang w:bidi="ar-LB"/>
        </w:rPr>
      </w:pPr>
      <w:r w:rsidRPr="00FD02FE">
        <w:rPr>
          <w:rFonts w:ascii="Times New Roman" w:hAnsi="Times New Roman" w:cs="Times New Roman"/>
          <w:sz w:val="26"/>
          <w:szCs w:val="26"/>
          <w:rtl/>
          <w:lang w:bidi="ar-LB"/>
        </w:rPr>
        <w:t>الدخول إلى متحف سرسق مجاني.</w:t>
      </w:r>
    </w:p>
    <w:p w14:paraId="6B92E7C5" w14:textId="77777777" w:rsidR="00F03202" w:rsidRPr="0072776E" w:rsidRDefault="00F03202" w:rsidP="00F03202">
      <w:pPr>
        <w:pStyle w:val="ListParagraph"/>
        <w:bidi/>
        <w:ind w:left="0"/>
        <w:rPr>
          <w:rFonts w:ascii="Times New Roman" w:hAnsi="Times New Roman" w:cs="Times New Roman"/>
          <w:sz w:val="28"/>
          <w:szCs w:val="28"/>
          <w:rtl/>
          <w:lang w:bidi="ar-LB"/>
        </w:rPr>
      </w:pPr>
    </w:p>
    <w:p w14:paraId="7DD2562A" w14:textId="77777777" w:rsidR="00F03202" w:rsidRPr="00FD02FE" w:rsidRDefault="00F03202" w:rsidP="00F03202">
      <w:pPr>
        <w:pStyle w:val="ListParagraph"/>
        <w:bidi/>
        <w:ind w:left="0"/>
        <w:rPr>
          <w:rFonts w:ascii="Times New Roman" w:hAnsi="Times New Roman" w:cs="Times New Roman"/>
          <w:b/>
          <w:bCs/>
          <w:sz w:val="28"/>
          <w:szCs w:val="28"/>
          <w:rtl/>
          <w:lang w:bidi="ar-LB"/>
        </w:rPr>
      </w:pPr>
      <w:r w:rsidRPr="00FD02FE">
        <w:rPr>
          <w:rFonts w:ascii="Times New Roman" w:hAnsi="Times New Roman" w:cs="Times New Roman"/>
          <w:b/>
          <w:bCs/>
          <w:sz w:val="28"/>
          <w:szCs w:val="28"/>
          <w:rtl/>
          <w:lang w:bidi="ar-LB"/>
        </w:rPr>
        <w:t>العنوان</w:t>
      </w:r>
    </w:p>
    <w:p w14:paraId="09409527" w14:textId="77777777" w:rsidR="00F03202" w:rsidRPr="00FD02FE" w:rsidRDefault="00F03202" w:rsidP="00F03202">
      <w:pPr>
        <w:ind w:left="720" w:hanging="720"/>
        <w:jc w:val="right"/>
        <w:rPr>
          <w:rFonts w:cs="Times New Roman"/>
          <w:sz w:val="26"/>
          <w:szCs w:val="26"/>
          <w:rtl/>
        </w:rPr>
      </w:pPr>
      <w:r w:rsidRPr="0072776E">
        <w:rPr>
          <w:rFonts w:cs="Times New Roman"/>
          <w:sz w:val="28"/>
          <w:szCs w:val="28"/>
          <w:rtl/>
        </w:rPr>
        <w:t>متحف سرسق</w:t>
      </w:r>
      <w:r w:rsidRPr="00FD02FE">
        <w:rPr>
          <w:rFonts w:cs="Times New Roman"/>
          <w:sz w:val="26"/>
          <w:szCs w:val="26"/>
        </w:rPr>
        <w:br/>
      </w:r>
      <w:r w:rsidRPr="00FD02FE">
        <w:rPr>
          <w:rFonts w:cs="Times New Roman"/>
          <w:sz w:val="26"/>
          <w:szCs w:val="26"/>
          <w:rtl/>
        </w:rPr>
        <w:t>شارع مطرانيّة الروم الأُرثودوكس</w:t>
      </w:r>
      <w:r w:rsidRPr="00FD02FE">
        <w:rPr>
          <w:rFonts w:cs="Times New Roman"/>
          <w:sz w:val="26"/>
          <w:szCs w:val="26"/>
        </w:rPr>
        <w:br/>
      </w:r>
      <w:r w:rsidRPr="00FD02FE">
        <w:rPr>
          <w:rFonts w:cs="Times New Roman"/>
          <w:sz w:val="26"/>
          <w:szCs w:val="26"/>
          <w:rtl/>
        </w:rPr>
        <w:t>الأَشرفية</w:t>
      </w:r>
      <w:r w:rsidRPr="00FD02FE">
        <w:rPr>
          <w:rFonts w:cs="Times New Roman"/>
          <w:sz w:val="26"/>
          <w:szCs w:val="26"/>
        </w:rPr>
        <w:br/>
      </w:r>
      <w:r w:rsidRPr="00FD02FE">
        <w:rPr>
          <w:rFonts w:cs="Times New Roman"/>
          <w:sz w:val="26"/>
          <w:szCs w:val="26"/>
          <w:rtl/>
        </w:rPr>
        <w:t xml:space="preserve"> بيروت٥٥٠٩ ٢٠٧١</w:t>
      </w:r>
    </w:p>
    <w:p w14:paraId="0DA6B171" w14:textId="77777777" w:rsidR="00F03202" w:rsidRPr="00FD02FE" w:rsidRDefault="00F03202" w:rsidP="00F03202">
      <w:pPr>
        <w:ind w:left="720" w:hanging="720"/>
        <w:jc w:val="right"/>
        <w:rPr>
          <w:rFonts w:cs="Times New Roman"/>
          <w:sz w:val="26"/>
          <w:szCs w:val="26"/>
          <w:rtl/>
        </w:rPr>
      </w:pPr>
      <w:r w:rsidRPr="00FD02FE">
        <w:rPr>
          <w:rFonts w:cs="Times New Roman"/>
          <w:sz w:val="26"/>
          <w:szCs w:val="26"/>
        </w:rPr>
        <w:t>+961 1 202 001</w:t>
      </w:r>
      <w:r w:rsidRPr="00FD02FE">
        <w:rPr>
          <w:rFonts w:cs="Times New Roman"/>
          <w:sz w:val="26"/>
          <w:szCs w:val="26"/>
          <w:rtl/>
        </w:rPr>
        <w:t>ت:</w:t>
      </w:r>
    </w:p>
    <w:p w14:paraId="4EF1FF56" w14:textId="77777777" w:rsidR="00F03202" w:rsidRPr="00FD02FE" w:rsidRDefault="00F03202" w:rsidP="00F03202">
      <w:pPr>
        <w:pStyle w:val="ListParagraph"/>
        <w:bidi/>
        <w:ind w:left="0"/>
        <w:rPr>
          <w:rFonts w:ascii="Times New Roman" w:hAnsi="Times New Roman" w:cs="Times New Roman"/>
          <w:b/>
          <w:bCs/>
          <w:sz w:val="26"/>
          <w:szCs w:val="26"/>
          <w:rtl/>
          <w:lang w:bidi="ar-LB"/>
        </w:rPr>
      </w:pPr>
    </w:p>
    <w:p w14:paraId="34DD646E" w14:textId="77777777" w:rsidR="00F03202" w:rsidRPr="0072776E" w:rsidRDefault="00F03202" w:rsidP="00F03202">
      <w:pPr>
        <w:pStyle w:val="ListParagraph"/>
        <w:bidi/>
        <w:ind w:left="0"/>
        <w:rPr>
          <w:rFonts w:ascii="Times New Roman" w:hAnsi="Times New Roman" w:cs="Times New Roman"/>
          <w:sz w:val="28"/>
          <w:szCs w:val="28"/>
          <w:rtl/>
          <w:lang w:bidi="ar-LB"/>
        </w:rPr>
      </w:pPr>
    </w:p>
    <w:p w14:paraId="2C628FCD" w14:textId="77777777" w:rsidR="00F03202" w:rsidRPr="00FD02FE" w:rsidRDefault="00F03202" w:rsidP="00F03202">
      <w:pPr>
        <w:ind w:left="720" w:hanging="720"/>
        <w:jc w:val="right"/>
        <w:rPr>
          <w:rFonts w:cs="Times New Roman"/>
          <w:sz w:val="26"/>
          <w:szCs w:val="26"/>
          <w:rtl/>
        </w:rPr>
      </w:pPr>
      <w:r w:rsidRPr="00FD02FE">
        <w:rPr>
          <w:rFonts w:cs="Times New Roman"/>
          <w:b/>
          <w:bCs/>
          <w:sz w:val="28"/>
          <w:szCs w:val="28"/>
          <w:rtl/>
        </w:rPr>
        <w:t>لمزيد من المعلومات يرجى الإِتصال بـ</w:t>
      </w:r>
      <w:r w:rsidRPr="00FD02FE">
        <w:rPr>
          <w:rFonts w:cs="Times New Roman"/>
          <w:sz w:val="28"/>
          <w:szCs w:val="28"/>
        </w:rPr>
        <w:br/>
      </w:r>
      <w:r w:rsidRPr="00FD02FE">
        <w:rPr>
          <w:rFonts w:cs="Times New Roman"/>
          <w:sz w:val="26"/>
          <w:szCs w:val="26"/>
          <w:rtl/>
        </w:rPr>
        <w:t>موريل نبيل قهوجي، رئيسة قسم الإِعلام</w:t>
      </w:r>
      <w:r w:rsidRPr="00FD02FE">
        <w:rPr>
          <w:rFonts w:cs="Times New Roman"/>
          <w:sz w:val="26"/>
          <w:szCs w:val="26"/>
        </w:rPr>
        <w:br/>
        <w:t>muriel.kahwagi@sursock.museum</w:t>
      </w:r>
    </w:p>
    <w:p w14:paraId="5C337C05" w14:textId="77777777" w:rsidR="00F03202" w:rsidRPr="0072776E" w:rsidRDefault="00F03202" w:rsidP="00F03202">
      <w:pPr>
        <w:autoSpaceDE w:val="0"/>
        <w:autoSpaceDN w:val="0"/>
        <w:bidi/>
        <w:adjustRightInd w:val="0"/>
        <w:rPr>
          <w:rFonts w:cs="Times New Roman"/>
          <w:sz w:val="28"/>
          <w:szCs w:val="28"/>
        </w:rPr>
      </w:pPr>
    </w:p>
    <w:p w14:paraId="3E29AFC5" w14:textId="77777777" w:rsidR="00F84B5F" w:rsidRDefault="008C11EB">
      <w:pPr>
        <w:rPr>
          <w:rFonts w:hint="cs"/>
          <w:rtl/>
        </w:rPr>
      </w:pPr>
    </w:p>
    <w:sectPr w:rsidR="00F84B5F" w:rsidSect="009311A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Foundry Form Sans Book">
    <w:altName w:val="Mangal"/>
    <w:panose1 w:val="02000500050000020004"/>
    <w:charset w:val="00"/>
    <w:family w:val="auto"/>
    <w:pitch w:val="variable"/>
    <w:sig w:usb0="800000AF" w:usb1="5000205B" w:usb2="00000000" w:usb3="00000000" w:csb0="00000001" w:csb1="00000000"/>
  </w:font>
  <w:font w:name="Simplified Arabic">
    <w:altName w:val="Times New Roman"/>
    <w:charset w:val="00"/>
    <w:family w:val="roman"/>
    <w:pitch w:val="variable"/>
    <w:sig w:usb0="00002003" w:usb1="80000000" w:usb2="00000008" w:usb3="00000000" w:csb0="0000004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6ABF7" w14:textId="77777777" w:rsidR="000F0B00" w:rsidRPr="000F0B00" w:rsidRDefault="008C11EB" w:rsidP="001C6F17">
    <w:pPr>
      <w:pStyle w:val="Footer"/>
      <w:framePr w:wrap="none" w:vAnchor="text" w:hAnchor="margin" w:xAlign="right" w:y="1"/>
      <w:rPr>
        <w:rStyle w:val="PageNumber"/>
        <w:rFonts w:ascii="Foundry Form Sans Book" w:hAnsi="Foundry Form Sans Book"/>
        <w:sz w:val="20"/>
        <w:szCs w:val="20"/>
      </w:rPr>
    </w:pPr>
    <w:r w:rsidRPr="000F0B00">
      <w:rPr>
        <w:rStyle w:val="PageNumber"/>
        <w:rFonts w:ascii="Foundry Form Sans Book" w:hAnsi="Foundry Form Sans Book"/>
        <w:sz w:val="20"/>
        <w:szCs w:val="20"/>
      </w:rPr>
      <w:fldChar w:fldCharType="begin"/>
    </w:r>
    <w:r w:rsidRPr="000F0B00">
      <w:rPr>
        <w:rStyle w:val="PageNumber"/>
        <w:rFonts w:ascii="Foundry Form Sans Book" w:hAnsi="Foundry Form Sans Book"/>
        <w:sz w:val="20"/>
        <w:szCs w:val="20"/>
      </w:rPr>
      <w:instrText xml:space="preserve">PAGE  </w:instrText>
    </w:r>
    <w:r w:rsidRPr="000F0B00">
      <w:rPr>
        <w:rStyle w:val="PageNumber"/>
        <w:rFonts w:ascii="Foundry Form Sans Book" w:hAnsi="Foundry Form Sans Book"/>
        <w:sz w:val="20"/>
        <w:szCs w:val="20"/>
      </w:rPr>
      <w:fldChar w:fldCharType="separate"/>
    </w:r>
    <w:r>
      <w:rPr>
        <w:rStyle w:val="PageNumber"/>
        <w:rFonts w:ascii="Foundry Form Sans Book" w:hAnsi="Foundry Form Sans Book"/>
        <w:noProof/>
        <w:sz w:val="20"/>
        <w:szCs w:val="20"/>
      </w:rPr>
      <w:t>1</w:t>
    </w:r>
    <w:r w:rsidRPr="000F0B00">
      <w:rPr>
        <w:rStyle w:val="PageNumber"/>
        <w:rFonts w:ascii="Foundry Form Sans Book" w:hAnsi="Foundry Form Sans Book"/>
        <w:sz w:val="20"/>
        <w:szCs w:val="20"/>
      </w:rPr>
      <w:fldChar w:fldCharType="end"/>
    </w:r>
  </w:p>
  <w:p w14:paraId="3E9FE8F0" w14:textId="77777777" w:rsidR="000F0B00" w:rsidRDefault="008C11EB" w:rsidP="000F0B00">
    <w:pPr>
      <w:pStyle w:val="Footer"/>
      <w:ind w:right="360"/>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B5E4E" w14:textId="77777777" w:rsidR="00056BB8" w:rsidRDefault="008C11EB" w:rsidP="00056BB8">
    <w:pPr>
      <w:pStyle w:val="Header"/>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3C575" w14:textId="77777777" w:rsidR="00056BB8" w:rsidRDefault="008C11EB" w:rsidP="000D27CD">
    <w:pPr>
      <w:pStyle w:val="Header"/>
    </w:pPr>
    <w:r>
      <w:rPr>
        <w:noProof/>
      </w:rPr>
      <w:drawing>
        <wp:inline distT="0" distB="0" distL="0" distR="0" wp14:anchorId="3A6D7417" wp14:editId="140B66E8">
          <wp:extent cx="1384935" cy="443889"/>
          <wp:effectExtent l="0" t="0" r="12065" b="0"/>
          <wp:docPr id="1" name="Picture 1" descr="../../../../../../../../../Users/apple/Desktop/d09f0968-4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apple/Desktop/d09f0968-42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747" cy="45953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202"/>
    <w:rsid w:val="006C467F"/>
    <w:rsid w:val="007A1A9A"/>
    <w:rsid w:val="008308E0"/>
    <w:rsid w:val="008A5BA5"/>
    <w:rsid w:val="008C11EB"/>
    <w:rsid w:val="009311A2"/>
    <w:rsid w:val="00962A7B"/>
    <w:rsid w:val="00A12374"/>
    <w:rsid w:val="00C878DC"/>
    <w:rsid w:val="00C9458B"/>
    <w:rsid w:val="00CA7005"/>
    <w:rsid w:val="00EE1827"/>
    <w:rsid w:val="00F03202"/>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decimalSymbol w:val="."/>
  <w:listSeparator w:val=","/>
  <w14:docId w14:val="14778FE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Arial"/>
        <w:sz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03202"/>
    <w:rPr>
      <w:rFonts w:eastAsiaTheme="minorHAnsi" w:cstheme="min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3202"/>
    <w:pPr>
      <w:tabs>
        <w:tab w:val="center" w:pos="4680"/>
        <w:tab w:val="right" w:pos="9360"/>
      </w:tabs>
    </w:pPr>
  </w:style>
  <w:style w:type="character" w:customStyle="1" w:styleId="HeaderChar">
    <w:name w:val="Header Char"/>
    <w:basedOn w:val="DefaultParagraphFont"/>
    <w:link w:val="Header"/>
    <w:uiPriority w:val="99"/>
    <w:rsid w:val="00F03202"/>
    <w:rPr>
      <w:rFonts w:eastAsiaTheme="minorHAnsi" w:cstheme="minorBidi"/>
      <w:szCs w:val="24"/>
    </w:rPr>
  </w:style>
  <w:style w:type="paragraph" w:styleId="Footer">
    <w:name w:val="footer"/>
    <w:basedOn w:val="Normal"/>
    <w:link w:val="FooterChar"/>
    <w:uiPriority w:val="99"/>
    <w:unhideWhenUsed/>
    <w:rsid w:val="00F03202"/>
    <w:pPr>
      <w:tabs>
        <w:tab w:val="center" w:pos="4680"/>
        <w:tab w:val="right" w:pos="9360"/>
      </w:tabs>
    </w:pPr>
  </w:style>
  <w:style w:type="character" w:customStyle="1" w:styleId="FooterChar">
    <w:name w:val="Footer Char"/>
    <w:basedOn w:val="DefaultParagraphFont"/>
    <w:link w:val="Footer"/>
    <w:uiPriority w:val="99"/>
    <w:rsid w:val="00F03202"/>
    <w:rPr>
      <w:rFonts w:eastAsiaTheme="minorHAnsi" w:cstheme="minorBidi"/>
      <w:szCs w:val="24"/>
    </w:rPr>
  </w:style>
  <w:style w:type="paragraph" w:styleId="NormalWeb">
    <w:name w:val="Normal (Web)"/>
    <w:basedOn w:val="Normal"/>
    <w:uiPriority w:val="99"/>
    <w:unhideWhenUsed/>
    <w:rsid w:val="00F03202"/>
    <w:pPr>
      <w:spacing w:before="100" w:beforeAutospacing="1" w:after="100" w:afterAutospacing="1"/>
    </w:pPr>
    <w:rPr>
      <w:rFonts w:eastAsia="Calibri" w:cs="Times New Roman"/>
    </w:rPr>
  </w:style>
  <w:style w:type="paragraph" w:styleId="NoSpacing">
    <w:name w:val="No Spacing"/>
    <w:uiPriority w:val="1"/>
    <w:qFormat/>
    <w:rsid w:val="00F03202"/>
    <w:rPr>
      <w:rFonts w:asciiTheme="minorHAnsi" w:eastAsiaTheme="minorHAnsi" w:hAnsiTheme="minorHAnsi" w:cstheme="minorBidi"/>
      <w:sz w:val="22"/>
      <w:szCs w:val="22"/>
    </w:rPr>
  </w:style>
  <w:style w:type="paragraph" w:styleId="ListParagraph">
    <w:name w:val="List Paragraph"/>
    <w:basedOn w:val="Normal"/>
    <w:uiPriority w:val="34"/>
    <w:qFormat/>
    <w:rsid w:val="00F03202"/>
    <w:pPr>
      <w:ind w:left="720"/>
      <w:contextualSpacing/>
    </w:pPr>
    <w:rPr>
      <w:rFonts w:asciiTheme="minorHAnsi" w:hAnsiTheme="minorHAnsi"/>
    </w:rPr>
  </w:style>
  <w:style w:type="character" w:styleId="PageNumber">
    <w:name w:val="page number"/>
    <w:basedOn w:val="DefaultParagraphFont"/>
    <w:uiPriority w:val="99"/>
    <w:semiHidden/>
    <w:unhideWhenUsed/>
    <w:rsid w:val="00F032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918</Words>
  <Characters>5233</Characters>
  <Application>Microsoft Macintosh Word</Application>
  <DocSecurity>0</DocSecurity>
  <Lines>43</Lines>
  <Paragraphs>12</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يسرّ متحف نقولا سرسق الإعلان عن معرضيه القادمين "مها مأمون: قانون الوجود" و "زور</vt:lpstr>
      <vt:lpstr/>
      <vt:lpstr>الافتتاح يوم الخميس ٢٣ شباط ٢٠١٧ من الساعة ٦ إلى الساعة ٩ مساءً.</vt:lpstr>
      <vt:lpstr>يستمرّ المعرضان لغاية ١٢ حزيران ٢٠١٧. </vt:lpstr>
      <vt:lpstr/>
      <vt:lpstr>مها أمون</vt:lpstr>
      <vt:lpstr>قانون الوجود</vt:lpstr>
      <vt:lpstr>الافتتاح يوم الخميس ٢٣ شباط ٢٠١٧ من الساعة ٦ إلى الساعة ٩ مساءً</vt:lpstr>
      <vt:lpstr/>
      <vt:lpstr/>
      <vt:lpstr>زوروا بيروت!</vt:lpstr>
      <vt:lpstr>بطاقات بريديّة وأدلّة سياحيّة من مجموعة فؤاد دبّاس للصور</vt:lpstr>
      <vt:lpstr>الافتتاح يوم الخميس ٢٣ شباط ٢٠١٧ من الساعة ٦ إلى الساعة ٩ مساءً</vt:lpstr>
    </vt:vector>
  </TitlesOfParts>
  <LinksUpToDate>false</LinksUpToDate>
  <CharactersWithSpaces>6139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muriel kahwagi</dc:creator>
  <cp:keywords/>
  <dc:description/>
  <cp:lastModifiedBy>muriel kahwagi</cp:lastModifiedBy>
  <cp:revision>4</cp:revision>
  <dcterms:created xsi:type="dcterms:W3CDTF">2017-02-13T08:36:00Z</dcterms:created>
  <dcterms:modified xsi:type="dcterms:W3CDTF">2017-02-13T09:11:00Z</dcterms:modified>
</cp:coreProperties>
</file>